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永和县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“乡招村用”公开招聘乡镇卫生院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bookmarkEnd w:id="0"/>
    <w:tbl>
      <w:tblPr>
        <w:tblStyle w:val="2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1222"/>
        <w:gridCol w:w="838"/>
        <w:gridCol w:w="919"/>
        <w:gridCol w:w="528"/>
        <w:gridCol w:w="240"/>
        <w:gridCol w:w="67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籍贯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婚姻状况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最高学历（何校何</w:t>
            </w:r>
            <w:r>
              <w:rPr>
                <w:rFonts w:hint="eastAsia"/>
                <w:sz w:val="24"/>
                <w:szCs w:val="32"/>
                <w:lang w:eastAsia="zh-CN"/>
              </w:rPr>
              <w:t>专</w:t>
            </w:r>
            <w:r>
              <w:rPr>
                <w:rFonts w:hint="eastAsia"/>
                <w:sz w:val="24"/>
                <w:szCs w:val="32"/>
              </w:rPr>
              <w:t>业几年制）</w:t>
            </w: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现任执业资格类别及取得时间</w:t>
            </w: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培训、进修情况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历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何时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何地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受过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何种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奖励或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处分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成员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/>
    <w:sectPr>
      <w:pgSz w:w="11906" w:h="16838"/>
      <w:pgMar w:top="2098" w:right="1474" w:bottom="116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RmZTVkYjljZWRhZDQ0NTM5OTM3NzhiNzE4MTQifQ=="/>
  </w:docVars>
  <w:rsids>
    <w:rsidRoot w:val="3E381147"/>
    <w:rsid w:val="3E3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2</TotalTime>
  <ScaleCrop>false</ScaleCrop>
  <LinksUpToDate>false</LinksUpToDate>
  <CharactersWithSpaces>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2022-10-09T08:27:00Z</dcterms:created>
  <dc:creator>穆海燕</dc:creator>
  <cp:lastModifiedBy>穆海燕</cp:lastModifiedBy>
  <dcterms:modified xsi:type="dcterms:W3CDTF">2022-10-09T08:29:50Z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350B98985AC6488BA91AA8BFCFFB4119</vt:lpwstr>
  </property>
</Properties>
</file>