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53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28FF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3D6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永和县2024年乡村振兴重点帮扶县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“乡招村用”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招聘乡镇卫生院</w:t>
      </w:r>
    </w:p>
    <w:p w14:paraId="423B1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工作人员拟聘用人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名单</w:t>
      </w:r>
    </w:p>
    <w:tbl>
      <w:tblPr>
        <w:tblStyle w:val="3"/>
        <w:tblpPr w:leftFromText="180" w:rightFromText="180" w:vertAnchor="text" w:horzAnchor="page" w:tblpXSpec="center" w:tblpY="320"/>
        <w:tblOverlap w:val="never"/>
        <w:tblW w:w="13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134"/>
        <w:gridCol w:w="2798"/>
        <w:gridCol w:w="6859"/>
      </w:tblGrid>
      <w:tr w14:paraId="14A8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87" w:type="dxa"/>
          </w:tcPr>
          <w:p w14:paraId="261EA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4" w:type="dxa"/>
          </w:tcPr>
          <w:p w14:paraId="7915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798" w:type="dxa"/>
          </w:tcPr>
          <w:p w14:paraId="49308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6859" w:type="dxa"/>
          </w:tcPr>
          <w:p w14:paraId="1D21B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拟聘用单位</w:t>
            </w:r>
          </w:p>
        </w:tc>
      </w:tr>
      <w:tr w14:paraId="3472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87" w:type="dxa"/>
            <w:vAlign w:val="center"/>
          </w:tcPr>
          <w:p w14:paraId="5D7C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34" w:type="dxa"/>
            <w:vAlign w:val="top"/>
          </w:tcPr>
          <w:p w14:paraId="09F98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王鹏明</w:t>
            </w:r>
          </w:p>
        </w:tc>
        <w:tc>
          <w:tcPr>
            <w:tcW w:w="2798" w:type="dxa"/>
            <w:vAlign w:val="top"/>
          </w:tcPr>
          <w:p w14:paraId="43BB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2024062302001</w:t>
            </w:r>
          </w:p>
        </w:tc>
        <w:tc>
          <w:tcPr>
            <w:tcW w:w="6859" w:type="dxa"/>
            <w:vAlign w:val="top"/>
          </w:tcPr>
          <w:p w14:paraId="25F20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永和县乾坤湾乡卫生院</w:t>
            </w:r>
          </w:p>
        </w:tc>
      </w:tr>
      <w:tr w14:paraId="298C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87" w:type="dxa"/>
            <w:vAlign w:val="center"/>
          </w:tcPr>
          <w:p w14:paraId="5578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34" w:type="dxa"/>
            <w:vAlign w:val="top"/>
          </w:tcPr>
          <w:p w14:paraId="74B59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赵  莉</w:t>
            </w:r>
          </w:p>
        </w:tc>
        <w:tc>
          <w:tcPr>
            <w:tcW w:w="2798" w:type="dxa"/>
            <w:vAlign w:val="top"/>
          </w:tcPr>
          <w:p w14:paraId="4844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2024062302002</w:t>
            </w:r>
          </w:p>
        </w:tc>
        <w:tc>
          <w:tcPr>
            <w:tcW w:w="6859" w:type="dxa"/>
            <w:vAlign w:val="top"/>
          </w:tcPr>
          <w:p w14:paraId="651E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永和县望海寺乡卫生院</w:t>
            </w:r>
          </w:p>
        </w:tc>
      </w:tr>
    </w:tbl>
    <w:p w14:paraId="1E5BB275"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797654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C8D90BE">
      <w:pPr>
        <w:rPr>
          <w:rFonts w:ascii="Calibri" w:hAnsi="Calibri" w:eastAsia="宋体" w:cs="Times New Roman"/>
        </w:rPr>
      </w:pPr>
    </w:p>
    <w:p w14:paraId="40ADD96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73E131F1"/>
    <w:rsid w:val="1DD52138"/>
    <w:rsid w:val="73E1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115</Characters>
  <Lines>0</Lines>
  <Paragraphs>0</Paragraphs>
  <TotalTime>1</TotalTime>
  <ScaleCrop>false</ScaleCrop>
  <LinksUpToDate>false</LinksUpToDate>
  <CharactersWithSpaces>117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2024-08-05T03:33:00Z</dcterms:created>
  <dc:creator>二虎</dc:creator>
  <cp:lastModifiedBy>二虎</cp:lastModifiedBy>
  <dcterms:modified xsi:type="dcterms:W3CDTF">2024-08-05T03:48:25Z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25FD469BE97E4568AECB6C785BC65BD4_11</vt:lpwstr>
  </property>
</Properties>
</file>