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27.对复制、制作单位未按规定留存备查资料的处罚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0C1C2570"/>
    <w:rsid w:val="147C2FFC"/>
    <w:rsid w:val="15CD7098"/>
    <w:rsid w:val="19B97533"/>
    <w:rsid w:val="251C78E5"/>
    <w:rsid w:val="27DE0296"/>
    <w:rsid w:val="38BD4DB4"/>
    <w:rsid w:val="46785B05"/>
    <w:rsid w:val="46FD6E01"/>
    <w:rsid w:val="4A11565C"/>
    <w:rsid w:val="54C57444"/>
    <w:rsid w:val="58AC0410"/>
    <w:rsid w:val="5E206A33"/>
    <w:rsid w:val="65F3504C"/>
    <w:rsid w:val="77D66C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1A7C05DDC9A84B1E92BAE63F231E6AD1</vt:lpwstr>
  </property>
</Properties>
</file>