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77.对转借、出租、出卖许可证的行政处罚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984152"/>
    <w:rsid w:val="0FB86D8F"/>
    <w:rsid w:val="1124256F"/>
    <w:rsid w:val="11B21785"/>
    <w:rsid w:val="1A455166"/>
    <w:rsid w:val="1D48011C"/>
    <w:rsid w:val="1D6811BB"/>
    <w:rsid w:val="20FA497F"/>
    <w:rsid w:val="251C78E5"/>
    <w:rsid w:val="27DE0296"/>
    <w:rsid w:val="2A9C4D85"/>
    <w:rsid w:val="2B202C22"/>
    <w:rsid w:val="2B912B4B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8B78EB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FD41086"/>
    <w:rsid w:val="708567EF"/>
    <w:rsid w:val="70DE6FA1"/>
    <w:rsid w:val="70F63ABB"/>
    <w:rsid w:val="76321286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8ECE2E2C51CE40F289D044657F55AE19</vt:lpwstr>
  </property>
</Properties>
</file>