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85.对印刷注册商标标识未验证有关证件、材料的处罚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24E6C5A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8F925A7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FED9D3F3CFC34A01BC35A7D2671DE00F</vt:lpwstr>
  </property>
</Properties>
</file>