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91.对擅自将接受委托印刷的其他印刷品再委托他人印刷的处罚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4032388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2A17DB"/>
    <w:rsid w:val="3D8B78EB"/>
    <w:rsid w:val="424E6C5A"/>
    <w:rsid w:val="46785B05"/>
    <w:rsid w:val="4947058F"/>
    <w:rsid w:val="49862D0C"/>
    <w:rsid w:val="4A086D7B"/>
    <w:rsid w:val="4A1E5366"/>
    <w:rsid w:val="4C702997"/>
    <w:rsid w:val="4D3F291F"/>
    <w:rsid w:val="50F9411D"/>
    <w:rsid w:val="51D95E77"/>
    <w:rsid w:val="53574924"/>
    <w:rsid w:val="54AD2F28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8F925A7"/>
    <w:rsid w:val="6E304214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CBA99573294A4F22AEA1462CEF6D38AA</vt:lpwstr>
  </property>
</Properties>
</file>