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48"/>
          <w:szCs w:val="48"/>
        </w:rPr>
        <w:t>永和县卫生监督所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48"/>
          <w:szCs w:val="48"/>
        </w:rPr>
        <w:t> 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第一部分 主要概况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一、职能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  负责在全县公共卫生、医疗、采供血、妇幼保健、疾病 预防控制等领域开展综合卫生监督执法工作，具体承担卫生法律法规和规章等监督管理职责。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二、部门决算单位的构成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股级建制，核定股级领导职数1正1副，核定财政拨款事业编制6名。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第二部分   2016年部门决算报表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此部分内容见附表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第三部分  2016年度部门决算情况说明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  2016年卫生局卫生监督所总支出763438元，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其中人员工资福利支出596238元，商品和服务支出143200元，三公经费公务用车运行维护费支出6700元。公务用车运行维护费比2015年大幅度减少，是因为遵守国家政策，减少三公经费开支。</w:t>
      </w:r>
      <w:bookmarkStart w:id="0" w:name="_GoBack"/>
      <w:bookmarkEnd w:id="0"/>
      <w:r>
        <w:rPr>
          <w:rFonts w:hint="eastAsia" w:ascii="宋体" w:hAnsi="宋体" w:eastAsia="宋体" w:cs="宋体"/>
          <w:color w:val="222222"/>
          <w:kern w:val="0"/>
          <w:sz w:val="32"/>
          <w:szCs w:val="32"/>
          <w:lang w:eastAsia="zh-CN"/>
        </w:rPr>
        <w:t>无机关运行。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                                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hd w:val="clear" w:color="auto" w:fill="FFFFFF"/>
        <w:spacing w:line="293" w:lineRule="atLeast"/>
        <w:jc w:val="right"/>
        <w:rPr>
          <w:rFonts w:hint="eastAsia" w:ascii="宋体" w:hAnsi="宋体" w:eastAsia="宋体" w:cs="宋体"/>
          <w:color w:val="222222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永和县卫生局卫生监督所</w:t>
      </w:r>
    </w:p>
    <w:p>
      <w:pPr>
        <w:widowControl/>
        <w:shd w:val="clear" w:color="auto" w:fill="FFFFFF"/>
        <w:spacing w:line="293" w:lineRule="atLeast"/>
        <w:ind w:right="64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 xml:space="preserve">                                 2017.9.13 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77B0"/>
    <w:rsid w:val="00257060"/>
    <w:rsid w:val="00A177B0"/>
    <w:rsid w:val="7A63558F"/>
    <w:rsid w:val="7DB90E8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63</Words>
  <Characters>362</Characters>
  <Lines>3</Lines>
  <Paragraphs>1</Paragraphs>
  <ScaleCrop>false</ScaleCrop>
  <LinksUpToDate>false</LinksUpToDate>
  <CharactersWithSpaces>424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2017-09-13T07:46:00Z</dcterms:created>
  <dc:creator>dreamsummit</dc:creator>
  <cp:lastModifiedBy>hp</cp:lastModifiedBy>
  <dcterms:modified xsi:type="dcterms:W3CDTF">2017-11-06T13:45:33Z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