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机关事务管理局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30"/>
          <w:szCs w:val="30"/>
        </w:rPr>
      </w:pPr>
      <w:r>
        <w:rPr>
          <w:rFonts w:hint="eastAsia" w:ascii="宋体" w:hAnsi="宋体" w:eastAsia="宋体" w:cs="宋体"/>
          <w:b/>
          <w:bCs/>
          <w:color w:val="222222"/>
          <w:kern w:val="0"/>
          <w:sz w:val="30"/>
          <w:szCs w:val="30"/>
        </w:rPr>
        <w:t>第一部分  概况</w:t>
      </w:r>
    </w:p>
    <w:p>
      <w:pPr>
        <w:widowControl/>
        <w:numPr>
          <w:ilvl w:val="0"/>
          <w:numId w:val="1"/>
        </w:numPr>
        <w:shd w:val="clear" w:color="auto" w:fill="FFFFFF"/>
        <w:spacing w:line="404" w:lineRule="atLeast"/>
        <w:ind w:firstLine="600"/>
        <w:rPr>
          <w:rFonts w:hint="eastAsia" w:ascii="仿宋" w:hAnsi="仿宋" w:eastAsia="仿宋" w:cs="仿宋"/>
          <w:sz w:val="30"/>
          <w:szCs w:val="30"/>
        </w:rPr>
      </w:pPr>
      <w:r>
        <w:rPr>
          <w:rFonts w:hint="eastAsia" w:ascii="仿宋" w:hAnsi="仿宋" w:eastAsia="仿宋" w:cs="宋体"/>
          <w:color w:val="222222"/>
          <w:spacing w:val="10"/>
          <w:kern w:val="0"/>
          <w:sz w:val="30"/>
          <w:szCs w:val="30"/>
        </w:rPr>
        <w:t>主要职能职责：</w:t>
      </w:r>
      <w:r>
        <w:rPr>
          <w:rFonts w:hint="eastAsia" w:ascii="仿宋" w:hAnsi="仿宋" w:eastAsia="仿宋" w:cs="仿宋"/>
          <w:sz w:val="30"/>
          <w:szCs w:val="30"/>
        </w:rPr>
        <w:t xml:space="preserve">  </w:t>
      </w:r>
    </w:p>
    <w:p>
      <w:pPr>
        <w:widowControl/>
        <w:numPr>
          <w:ilvl w:val="0"/>
          <w:numId w:val="0"/>
        </w:numPr>
        <w:shd w:val="clear" w:color="auto" w:fill="FFFFFF"/>
        <w:spacing w:line="404" w:lineRule="atLeast"/>
        <w:rPr>
          <w:rFonts w:hint="eastAsia" w:ascii="仿宋" w:hAnsi="仿宋" w:eastAsia="仿宋" w:cs="仿宋"/>
          <w:color w:val="222222"/>
          <w:kern w:val="0"/>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一是管理；</w:t>
      </w:r>
      <w:r>
        <w:rPr>
          <w:rFonts w:hint="eastAsia" w:ascii="仿宋" w:hAnsi="仿宋" w:eastAsia="仿宋" w:cs="仿宋"/>
          <w:sz w:val="30"/>
          <w:szCs w:val="30"/>
        </w:rPr>
        <w:br w:type="textWrapping"/>
      </w:r>
      <w:r>
        <w:rPr>
          <w:rFonts w:hint="eastAsia" w:ascii="仿宋" w:hAnsi="仿宋" w:eastAsia="仿宋" w:cs="仿宋"/>
          <w:sz w:val="30"/>
          <w:szCs w:val="30"/>
        </w:rPr>
        <w:t>    二是服务。机关事务管理部门作为履行“管理、保障、服务”职责的政府工作部门，承担着管理机关事务、承上启下、联系左右、沟通内外、协调各方的重任，机关事务工作，是机关履行职能的基础，是机关高效有序运转的保证，是机关干部职工生活的依托，一个重要而特殊的部门。</w:t>
      </w:r>
    </w:p>
    <w:p>
      <w:pPr>
        <w:numPr>
          <w:ilvl w:val="0"/>
          <w:numId w:val="1"/>
        </w:numPr>
        <w:ind w:firstLine="600" w:firstLineChars="0"/>
        <w:rPr>
          <w:rFonts w:hint="eastAsia" w:ascii="仿宋" w:hAnsi="仿宋" w:eastAsia="仿宋" w:cs="仿宋"/>
          <w:sz w:val="30"/>
          <w:szCs w:val="30"/>
        </w:rPr>
      </w:pPr>
      <w:r>
        <w:rPr>
          <w:rFonts w:hint="eastAsia" w:ascii="仿宋" w:hAnsi="仿宋" w:eastAsia="仿宋" w:cs="宋体"/>
          <w:color w:val="222222"/>
          <w:spacing w:val="10"/>
          <w:kern w:val="0"/>
          <w:sz w:val="30"/>
          <w:szCs w:val="30"/>
        </w:rPr>
        <w:t>部门预算单位构成：</w:t>
      </w:r>
      <w:r>
        <w:rPr>
          <w:rFonts w:hint="eastAsia" w:ascii="仿宋" w:hAnsi="仿宋" w:eastAsia="仿宋"/>
          <w:sz w:val="30"/>
          <w:szCs w:val="30"/>
        </w:rPr>
        <w:t>永和县</w:t>
      </w:r>
      <w:r>
        <w:rPr>
          <w:rFonts w:hint="eastAsia" w:ascii="仿宋" w:hAnsi="仿宋" w:eastAsia="仿宋"/>
          <w:sz w:val="30"/>
          <w:szCs w:val="30"/>
          <w:lang w:eastAsia="zh-CN"/>
        </w:rPr>
        <w:t>机关事务管理局</w:t>
      </w:r>
      <w:r>
        <w:rPr>
          <w:rFonts w:hint="eastAsia" w:ascii="仿宋" w:hAnsi="仿宋" w:eastAsia="仿宋"/>
          <w:sz w:val="30"/>
          <w:szCs w:val="30"/>
        </w:rPr>
        <w:t>，属于</w:t>
      </w:r>
      <w:r>
        <w:rPr>
          <w:rFonts w:hint="eastAsia" w:ascii="仿宋" w:hAnsi="仿宋" w:eastAsia="仿宋"/>
          <w:sz w:val="30"/>
          <w:szCs w:val="30"/>
          <w:lang w:eastAsia="zh-CN"/>
        </w:rPr>
        <w:t>正</w:t>
      </w:r>
      <w:r>
        <w:rPr>
          <w:rFonts w:hint="eastAsia" w:ascii="仿宋" w:hAnsi="仿宋" w:eastAsia="仿宋"/>
          <w:sz w:val="30"/>
          <w:szCs w:val="30"/>
        </w:rPr>
        <w:t>科级全额拨款事业单位，属</w:t>
      </w:r>
      <w:r>
        <w:rPr>
          <w:rFonts w:hint="eastAsia" w:ascii="仿宋" w:hAnsi="仿宋" w:eastAsia="仿宋"/>
          <w:sz w:val="30"/>
          <w:szCs w:val="30"/>
          <w:lang w:eastAsia="zh-CN"/>
        </w:rPr>
        <w:t>永和县人民政府办公室</w:t>
      </w:r>
      <w:r>
        <w:rPr>
          <w:rFonts w:hint="eastAsia" w:ascii="仿宋" w:hAnsi="仿宋" w:eastAsia="仿宋"/>
          <w:sz w:val="30"/>
          <w:szCs w:val="30"/>
        </w:rPr>
        <w:t>管理，编制3</w:t>
      </w:r>
      <w:r>
        <w:rPr>
          <w:rFonts w:hint="eastAsia" w:ascii="仿宋" w:hAnsi="仿宋" w:eastAsia="仿宋"/>
          <w:sz w:val="30"/>
          <w:szCs w:val="30"/>
          <w:lang w:val="en-US" w:eastAsia="zh-CN"/>
        </w:rPr>
        <w:t>0</w:t>
      </w:r>
      <w:r>
        <w:rPr>
          <w:rFonts w:hint="eastAsia" w:ascii="仿宋" w:hAnsi="仿宋" w:eastAsia="仿宋"/>
          <w:sz w:val="30"/>
          <w:szCs w:val="30"/>
        </w:rPr>
        <w:t>名，</w:t>
      </w:r>
      <w:r>
        <w:rPr>
          <w:rFonts w:hint="eastAsia" w:ascii="仿宋" w:hAnsi="仿宋" w:eastAsia="仿宋"/>
          <w:sz w:val="30"/>
          <w:szCs w:val="30"/>
          <w:lang w:eastAsia="zh-CN"/>
        </w:rPr>
        <w:t>正科</w:t>
      </w:r>
      <w:r>
        <w:rPr>
          <w:rFonts w:hint="eastAsia" w:ascii="仿宋" w:hAnsi="仿宋" w:eastAsia="仿宋"/>
          <w:sz w:val="30"/>
          <w:szCs w:val="30"/>
          <w:lang w:val="en-US" w:eastAsia="zh-CN"/>
        </w:rPr>
        <w:t>1人，</w:t>
      </w:r>
      <w:r>
        <w:rPr>
          <w:rFonts w:hint="eastAsia" w:ascii="仿宋" w:hAnsi="仿宋" w:eastAsia="仿宋"/>
          <w:sz w:val="30"/>
          <w:szCs w:val="30"/>
        </w:rPr>
        <w:t>副科级</w:t>
      </w:r>
      <w:r>
        <w:rPr>
          <w:rFonts w:hint="eastAsia" w:ascii="仿宋" w:hAnsi="仿宋" w:eastAsia="仿宋"/>
          <w:sz w:val="30"/>
          <w:szCs w:val="30"/>
          <w:lang w:val="en-US" w:eastAsia="zh-CN"/>
        </w:rPr>
        <w:t>3</w:t>
      </w:r>
      <w:r>
        <w:rPr>
          <w:rFonts w:hint="eastAsia" w:ascii="仿宋" w:hAnsi="仿宋" w:eastAsia="仿宋"/>
          <w:sz w:val="30"/>
          <w:szCs w:val="30"/>
        </w:rPr>
        <w:t>名。</w:t>
      </w:r>
      <w:r>
        <w:rPr>
          <w:rFonts w:hint="eastAsia" w:ascii="仿宋" w:hAnsi="仿宋" w:eastAsia="仿宋" w:cs="仿宋"/>
          <w:sz w:val="30"/>
          <w:szCs w:val="30"/>
        </w:rPr>
        <w:t>在职人员</w:t>
      </w:r>
      <w:r>
        <w:rPr>
          <w:rFonts w:hint="eastAsia" w:ascii="仿宋" w:hAnsi="仿宋" w:eastAsia="仿宋" w:cs="仿宋"/>
          <w:sz w:val="30"/>
          <w:szCs w:val="30"/>
          <w:lang w:val="en-US" w:eastAsia="zh-CN"/>
        </w:rPr>
        <w:t>30</w:t>
      </w:r>
      <w:r>
        <w:rPr>
          <w:rFonts w:hint="eastAsia" w:ascii="仿宋" w:hAnsi="仿宋" w:eastAsia="仿宋" w:cs="仿宋"/>
          <w:sz w:val="30"/>
          <w:szCs w:val="30"/>
        </w:rPr>
        <w:t>人。</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仿宋_GB2312" w:hAnsi="微软雅黑" w:eastAsia="仿宋_GB2312" w:cs="宋体"/>
          <w:color w:val="222222"/>
          <w:kern w:val="0"/>
          <w:sz w:val="22"/>
        </w:rPr>
      </w:pPr>
      <w:r>
        <w:rPr>
          <w:rFonts w:hint="eastAsia" w:ascii="仿宋_GB2312" w:hAnsi="仿宋" w:eastAsia="仿宋_GB2312"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30"/>
          <w:szCs w:val="30"/>
        </w:rPr>
      </w:pPr>
      <w:r>
        <w:rPr>
          <w:rFonts w:hint="eastAsia" w:ascii="仿宋" w:hAnsi="仿宋" w:eastAsia="仿宋" w:cs="宋体"/>
          <w:b/>
          <w:bCs/>
          <w:color w:val="222222"/>
          <w:spacing w:val="10"/>
          <w:kern w:val="0"/>
          <w:sz w:val="30"/>
          <w:szCs w:val="30"/>
        </w:rPr>
        <w:t>第三部分</w:t>
      </w:r>
      <w:r>
        <w:rPr>
          <w:rFonts w:hint="eastAsia" w:ascii="宋体" w:hAnsi="宋体" w:eastAsia="宋体" w:cs="宋体"/>
          <w:b/>
          <w:bCs/>
          <w:color w:val="222222"/>
          <w:spacing w:val="10"/>
          <w:kern w:val="0"/>
          <w:sz w:val="30"/>
          <w:szCs w:val="30"/>
        </w:rPr>
        <w:t>  </w:t>
      </w:r>
      <w:r>
        <w:rPr>
          <w:rFonts w:hint="eastAsia" w:ascii="仿宋" w:hAnsi="仿宋" w:eastAsia="仿宋" w:cs="仿宋"/>
          <w:b/>
          <w:bCs/>
          <w:color w:val="222222"/>
          <w:spacing w:val="10"/>
          <w:kern w:val="0"/>
          <w:sz w:val="30"/>
          <w:szCs w:val="30"/>
        </w:rPr>
        <w:t>201</w:t>
      </w:r>
      <w:r>
        <w:rPr>
          <w:rFonts w:hint="eastAsia" w:ascii="仿宋" w:hAnsi="仿宋" w:eastAsia="仿宋" w:cs="仿宋"/>
          <w:b/>
          <w:bCs/>
          <w:color w:val="222222"/>
          <w:spacing w:val="10"/>
          <w:kern w:val="0"/>
          <w:sz w:val="30"/>
          <w:szCs w:val="30"/>
          <w:lang w:val="en-US" w:eastAsia="zh-CN"/>
        </w:rPr>
        <w:t>8</w:t>
      </w:r>
      <w:r>
        <w:rPr>
          <w:rFonts w:hint="eastAsia" w:ascii="仿宋" w:hAnsi="仿宋" w:eastAsia="仿宋" w:cs="仿宋"/>
          <w:b/>
          <w:bCs/>
          <w:color w:val="222222"/>
          <w:spacing w:val="10"/>
          <w:kern w:val="0"/>
          <w:sz w:val="30"/>
          <w:szCs w:val="30"/>
        </w:rPr>
        <w:t>年</w:t>
      </w:r>
      <w:r>
        <w:rPr>
          <w:rFonts w:hint="eastAsia" w:ascii="仿宋" w:hAnsi="仿宋" w:eastAsia="仿宋" w:cs="宋体"/>
          <w:b/>
          <w:bCs/>
          <w:color w:val="222222"/>
          <w:spacing w:val="10"/>
          <w:kern w:val="0"/>
          <w:sz w:val="30"/>
          <w:szCs w:val="30"/>
        </w:rPr>
        <w:t>度部门预算情况说明</w:t>
      </w:r>
    </w:p>
    <w:p>
      <w:pPr>
        <w:ind w:firstLine="320" w:firstLineChars="100"/>
        <w:rPr>
          <w:rFonts w:hint="eastAsia" w:ascii="仿宋" w:hAnsi="仿宋" w:eastAsia="仿宋" w:cs="仿宋"/>
          <w:sz w:val="30"/>
          <w:szCs w:val="30"/>
        </w:rPr>
      </w:pPr>
      <w:r>
        <w:rPr>
          <w:rFonts w:hint="eastAsia" w:ascii="仿宋" w:hAnsi="仿宋" w:eastAsia="仿宋" w:cs="宋体"/>
          <w:color w:val="222222"/>
          <w:spacing w:val="10"/>
          <w:kern w:val="0"/>
          <w:sz w:val="30"/>
          <w:szCs w:val="30"/>
        </w:rPr>
        <w:t>1、2017年度部门预算数据变动情况及原因</w:t>
      </w:r>
      <w:r>
        <w:rPr>
          <w:rFonts w:hint="eastAsia" w:ascii="仿宋" w:hAnsi="仿宋" w:eastAsia="仿宋" w:cs="宋体"/>
          <w:color w:val="222222"/>
          <w:spacing w:val="10"/>
          <w:kern w:val="0"/>
          <w:sz w:val="30"/>
          <w:szCs w:val="30"/>
          <w:lang w:eastAsia="zh-CN"/>
        </w:rPr>
        <w:t>我局</w:t>
      </w:r>
      <w:r>
        <w:rPr>
          <w:rFonts w:hint="eastAsia" w:ascii="仿宋" w:hAnsi="仿宋" w:eastAsia="仿宋" w:cs="仿宋"/>
          <w:sz w:val="30"/>
          <w:szCs w:val="30"/>
        </w:rPr>
        <w:t>财务情况</w:t>
      </w:r>
    </w:p>
    <w:p>
      <w:pPr>
        <w:ind w:firstLine="600" w:firstLineChars="200"/>
        <w:rPr>
          <w:rFonts w:hint="eastAsia" w:ascii="仿宋" w:hAnsi="仿宋" w:eastAsia="仿宋"/>
          <w:sz w:val="30"/>
          <w:szCs w:val="30"/>
          <w:lang w:eastAsia="zh-CN"/>
        </w:rPr>
      </w:pPr>
      <w:r>
        <w:rPr>
          <w:rFonts w:hint="eastAsia" w:ascii="仿宋" w:hAnsi="仿宋" w:eastAsia="仿宋"/>
          <w:sz w:val="30"/>
          <w:szCs w:val="30"/>
        </w:rPr>
        <w:t>201</w:t>
      </w:r>
      <w:r>
        <w:rPr>
          <w:rFonts w:hint="eastAsia" w:ascii="仿宋" w:hAnsi="仿宋" w:eastAsia="仿宋"/>
          <w:sz w:val="30"/>
          <w:szCs w:val="30"/>
          <w:lang w:val="en-US" w:eastAsia="zh-CN"/>
        </w:rPr>
        <w:t>8</w:t>
      </w:r>
      <w:r>
        <w:rPr>
          <w:rFonts w:hint="eastAsia" w:ascii="仿宋" w:hAnsi="仿宋" w:eastAsia="仿宋"/>
          <w:sz w:val="30"/>
          <w:szCs w:val="30"/>
        </w:rPr>
        <w:t>年度财政拨预</w:t>
      </w:r>
      <w:r>
        <w:rPr>
          <w:rFonts w:hint="eastAsia" w:ascii="仿宋" w:hAnsi="仿宋" w:eastAsia="仿宋"/>
          <w:sz w:val="30"/>
          <w:szCs w:val="30"/>
          <w:lang w:eastAsia="zh-CN"/>
        </w:rPr>
        <w:t>算</w:t>
      </w:r>
      <w:r>
        <w:rPr>
          <w:rFonts w:hint="eastAsia" w:ascii="仿宋" w:hAnsi="仿宋" w:eastAsia="仿宋"/>
          <w:sz w:val="30"/>
          <w:szCs w:val="30"/>
          <w:lang w:val="en-US" w:eastAsia="zh-CN"/>
        </w:rPr>
        <w:t>2099071.08</w:t>
      </w:r>
      <w:r>
        <w:rPr>
          <w:rFonts w:hint="eastAsia" w:ascii="仿宋" w:hAnsi="仿宋" w:eastAsia="仿宋"/>
          <w:sz w:val="30"/>
          <w:szCs w:val="30"/>
        </w:rPr>
        <w:t>元。</w:t>
      </w:r>
      <w:r>
        <w:rPr>
          <w:rFonts w:hint="eastAsia" w:ascii="仿宋" w:hAnsi="仿宋" w:eastAsia="仿宋"/>
          <w:sz w:val="30"/>
          <w:szCs w:val="30"/>
          <w:lang w:eastAsia="zh-CN"/>
        </w:rPr>
        <w:t>与</w:t>
      </w:r>
      <w:r>
        <w:rPr>
          <w:rFonts w:hint="eastAsia" w:ascii="仿宋" w:hAnsi="仿宋" w:eastAsia="仿宋"/>
          <w:sz w:val="30"/>
          <w:szCs w:val="30"/>
        </w:rPr>
        <w:t>201</w:t>
      </w:r>
      <w:r>
        <w:rPr>
          <w:rFonts w:hint="eastAsia" w:ascii="仿宋" w:hAnsi="仿宋" w:eastAsia="仿宋"/>
          <w:sz w:val="30"/>
          <w:szCs w:val="30"/>
          <w:lang w:val="en-US" w:eastAsia="zh-CN"/>
        </w:rPr>
        <w:t>7</w:t>
      </w:r>
      <w:r>
        <w:rPr>
          <w:rFonts w:hint="eastAsia" w:ascii="仿宋" w:hAnsi="仿宋" w:eastAsia="仿宋"/>
          <w:sz w:val="30"/>
          <w:szCs w:val="30"/>
        </w:rPr>
        <w:t>年</w:t>
      </w:r>
      <w:r>
        <w:rPr>
          <w:rFonts w:hint="eastAsia" w:ascii="仿宋" w:hAnsi="仿宋" w:eastAsia="仿宋"/>
          <w:sz w:val="30"/>
          <w:szCs w:val="30"/>
          <w:lang w:eastAsia="zh-CN"/>
        </w:rPr>
        <w:t>预算基本持平。</w:t>
      </w:r>
    </w:p>
    <w:p>
      <w:pPr>
        <w:numPr>
          <w:ilvl w:val="0"/>
          <w:numId w:val="0"/>
        </w:numPr>
        <w:ind w:left="300" w:leftChars="0"/>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“三公” 经费</w:t>
      </w:r>
      <w:r>
        <w:rPr>
          <w:rFonts w:hint="eastAsia" w:ascii="仿宋" w:hAnsi="仿宋" w:eastAsia="仿宋"/>
          <w:sz w:val="30"/>
          <w:szCs w:val="30"/>
          <w:lang w:eastAsia="zh-CN"/>
        </w:rPr>
        <w:t>增减变动原因</w:t>
      </w:r>
      <w:r>
        <w:rPr>
          <w:rFonts w:hint="eastAsia" w:ascii="仿宋" w:hAnsi="仿宋" w:eastAsia="仿宋"/>
          <w:sz w:val="30"/>
          <w:szCs w:val="30"/>
        </w:rPr>
        <w:t>说明</w:t>
      </w:r>
    </w:p>
    <w:p>
      <w:pPr>
        <w:numPr>
          <w:ilvl w:val="0"/>
          <w:numId w:val="0"/>
        </w:numPr>
        <w:ind w:left="300" w:leftChars="0" w:firstLine="600" w:firstLineChars="200"/>
        <w:rPr>
          <w:rFonts w:hint="eastAsia" w:ascii="仿宋" w:hAnsi="仿宋" w:eastAsia="仿宋"/>
          <w:sz w:val="30"/>
          <w:szCs w:val="30"/>
        </w:rPr>
      </w:pPr>
      <w:r>
        <w:rPr>
          <w:rFonts w:hint="eastAsia" w:ascii="仿宋" w:hAnsi="仿宋" w:eastAsia="仿宋"/>
          <w:sz w:val="30"/>
          <w:szCs w:val="30"/>
          <w:lang w:val="en-US" w:eastAsia="zh-CN"/>
        </w:rPr>
        <w:t>无</w:t>
      </w:r>
    </w:p>
    <w:p>
      <w:pPr>
        <w:numPr>
          <w:ilvl w:val="0"/>
          <w:numId w:val="0"/>
        </w:numPr>
        <w:ind w:left="300" w:leftChars="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lang w:val="en-US" w:eastAsia="zh-CN"/>
        </w:rPr>
        <w:t>3、</w:t>
      </w:r>
      <w:r>
        <w:rPr>
          <w:rFonts w:hint="eastAsia" w:ascii="仿宋_GB2312" w:hAnsi="仿宋" w:eastAsia="仿宋_GB2312" w:cs="宋体"/>
          <w:color w:val="222222"/>
          <w:spacing w:val="10"/>
          <w:kern w:val="0"/>
          <w:sz w:val="32"/>
          <w:szCs w:val="32"/>
        </w:rPr>
        <w:t>机关运行经费增减变动</w:t>
      </w:r>
      <w:r>
        <w:rPr>
          <w:rFonts w:hint="eastAsia" w:ascii="仿宋_GB2312" w:hAnsi="仿宋" w:eastAsia="仿宋_GB2312" w:cs="宋体"/>
          <w:color w:val="222222"/>
          <w:spacing w:val="10"/>
          <w:kern w:val="0"/>
          <w:sz w:val="32"/>
          <w:szCs w:val="32"/>
          <w:lang w:eastAsia="zh-CN"/>
        </w:rPr>
        <w:t>原因</w:t>
      </w:r>
    </w:p>
    <w:p>
      <w:pPr>
        <w:ind w:firstLine="600" w:firstLineChars="200"/>
        <w:rPr>
          <w:rFonts w:ascii="仿宋" w:hAnsi="仿宋" w:eastAsia="仿宋"/>
          <w:sz w:val="30"/>
          <w:szCs w:val="30"/>
        </w:rPr>
      </w:pPr>
      <w:r>
        <w:rPr>
          <w:rFonts w:hint="eastAsia" w:ascii="仿宋" w:hAnsi="仿宋" w:eastAsia="仿宋"/>
          <w:sz w:val="30"/>
          <w:szCs w:val="30"/>
        </w:rPr>
        <w:t>201</w:t>
      </w:r>
      <w:r>
        <w:rPr>
          <w:rFonts w:hint="eastAsia" w:ascii="仿宋" w:hAnsi="仿宋" w:eastAsia="仿宋"/>
          <w:sz w:val="30"/>
          <w:szCs w:val="30"/>
          <w:lang w:val="en-US" w:eastAsia="zh-CN"/>
        </w:rPr>
        <w:t>8</w:t>
      </w:r>
      <w:r>
        <w:rPr>
          <w:rFonts w:hint="eastAsia" w:ascii="仿宋" w:hAnsi="仿宋" w:eastAsia="仿宋"/>
          <w:sz w:val="30"/>
          <w:szCs w:val="30"/>
        </w:rPr>
        <w:t>年专项资金财政预算</w:t>
      </w:r>
      <w:r>
        <w:rPr>
          <w:rFonts w:hint="eastAsia" w:ascii="仿宋" w:hAnsi="仿宋" w:eastAsia="仿宋"/>
          <w:sz w:val="30"/>
          <w:szCs w:val="30"/>
          <w:lang w:val="en-US" w:eastAsia="zh-CN"/>
        </w:rPr>
        <w:t>5694776</w:t>
      </w:r>
      <w:r>
        <w:rPr>
          <w:rFonts w:hint="eastAsia" w:ascii="仿宋" w:hAnsi="仿宋" w:eastAsia="仿宋"/>
          <w:sz w:val="30"/>
          <w:szCs w:val="30"/>
        </w:rPr>
        <w:t>元，</w:t>
      </w:r>
      <w:r>
        <w:rPr>
          <w:rFonts w:hint="eastAsia" w:ascii="仿宋" w:hAnsi="仿宋" w:eastAsia="仿宋"/>
          <w:sz w:val="30"/>
          <w:szCs w:val="30"/>
          <w:lang w:eastAsia="zh-CN"/>
        </w:rPr>
        <w:t>比</w:t>
      </w:r>
      <w:r>
        <w:rPr>
          <w:rFonts w:hint="eastAsia" w:ascii="仿宋" w:hAnsi="仿宋" w:eastAsia="仿宋"/>
          <w:sz w:val="30"/>
          <w:szCs w:val="30"/>
        </w:rPr>
        <w:t>201</w:t>
      </w:r>
      <w:r>
        <w:rPr>
          <w:rFonts w:hint="eastAsia" w:ascii="仿宋" w:hAnsi="仿宋" w:eastAsia="仿宋"/>
          <w:sz w:val="30"/>
          <w:szCs w:val="30"/>
          <w:lang w:val="en-US" w:eastAsia="zh-CN"/>
        </w:rPr>
        <w:t>7</w:t>
      </w:r>
      <w:r>
        <w:rPr>
          <w:rFonts w:hint="eastAsia" w:ascii="仿宋" w:hAnsi="仿宋" w:eastAsia="仿宋"/>
          <w:sz w:val="30"/>
          <w:szCs w:val="30"/>
        </w:rPr>
        <w:t>年专项资金预算</w:t>
      </w:r>
      <w:r>
        <w:rPr>
          <w:rFonts w:hint="eastAsia" w:ascii="仿宋" w:hAnsi="仿宋" w:eastAsia="仿宋"/>
          <w:sz w:val="30"/>
          <w:szCs w:val="30"/>
          <w:lang w:eastAsia="zh-CN"/>
        </w:rPr>
        <w:t>增加</w:t>
      </w:r>
      <w:r>
        <w:rPr>
          <w:rFonts w:hint="eastAsia" w:ascii="仿宋" w:hAnsi="仿宋" w:eastAsia="仿宋"/>
          <w:sz w:val="30"/>
          <w:szCs w:val="30"/>
          <w:lang w:val="en-US" w:eastAsia="zh-CN"/>
        </w:rPr>
        <w:t>1194776</w:t>
      </w:r>
      <w:r>
        <w:rPr>
          <w:rFonts w:hint="eastAsia" w:ascii="仿宋" w:hAnsi="仿宋" w:eastAsia="仿宋"/>
          <w:sz w:val="30"/>
          <w:szCs w:val="30"/>
        </w:rPr>
        <w:t>元</w:t>
      </w:r>
      <w:r>
        <w:rPr>
          <w:rFonts w:hint="eastAsia" w:ascii="仿宋" w:hAnsi="仿宋" w:eastAsia="仿宋"/>
          <w:sz w:val="30"/>
          <w:szCs w:val="30"/>
          <w:lang w:eastAsia="zh-CN"/>
        </w:rPr>
        <w:t>，增加原因为公务用车车辆置换。</w:t>
      </w:r>
    </w:p>
    <w:p>
      <w:pPr>
        <w:rPr>
          <w:rFonts w:ascii="仿宋" w:hAnsi="仿宋" w:eastAsia="仿宋"/>
          <w:sz w:val="30"/>
          <w:szCs w:val="30"/>
        </w:rPr>
      </w:pPr>
      <w:r>
        <w:rPr>
          <w:rFonts w:hint="eastAsia" w:ascii="仿宋" w:hAnsi="仿宋" w:eastAsia="仿宋"/>
          <w:sz w:val="30"/>
          <w:szCs w:val="30"/>
          <w:lang w:val="en-US" w:eastAsia="zh-CN"/>
        </w:rPr>
        <w:t xml:space="preserve">   4、</w:t>
      </w:r>
      <w:r>
        <w:rPr>
          <w:rFonts w:hint="eastAsia" w:ascii="仿宋" w:hAnsi="仿宋" w:eastAsia="仿宋"/>
          <w:sz w:val="30"/>
          <w:szCs w:val="30"/>
          <w:lang w:eastAsia="zh-CN"/>
        </w:rPr>
        <w:t>其他说明</w:t>
      </w:r>
    </w:p>
    <w:p>
      <w:pPr>
        <w:tabs>
          <w:tab w:val="left" w:pos="1005"/>
        </w:tabs>
        <w:ind w:firstLine="600" w:firstLineChars="200"/>
        <w:rPr>
          <w:rFonts w:hint="eastAsia"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lang w:val="en-US" w:eastAsia="zh-CN"/>
        </w:rPr>
        <w:t>1</w:t>
      </w:r>
      <w:r>
        <w:rPr>
          <w:rFonts w:hint="eastAsia" w:ascii="仿宋" w:hAnsi="仿宋" w:eastAsia="仿宋"/>
          <w:sz w:val="30"/>
          <w:szCs w:val="30"/>
          <w:lang w:eastAsia="zh-CN"/>
        </w:rPr>
        <w:t>）</w:t>
      </w:r>
      <w:r>
        <w:rPr>
          <w:rFonts w:hint="eastAsia" w:ascii="仿宋" w:hAnsi="仿宋" w:eastAsia="仿宋"/>
          <w:sz w:val="30"/>
          <w:szCs w:val="30"/>
        </w:rPr>
        <w:t>政府采购项目</w:t>
      </w:r>
    </w:p>
    <w:p>
      <w:pPr>
        <w:tabs>
          <w:tab w:val="left" w:pos="1005"/>
        </w:tabs>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（2）政府购买服务指导性目录</w:t>
      </w:r>
    </w:p>
    <w:p>
      <w:pPr>
        <w:tabs>
          <w:tab w:val="left" w:pos="1005"/>
        </w:tabs>
        <w:ind w:firstLine="600" w:firstLineChars="200"/>
        <w:rPr>
          <w:rFonts w:ascii="仿宋" w:hAnsi="仿宋" w:eastAsia="仿宋"/>
          <w:sz w:val="30"/>
          <w:szCs w:val="30"/>
        </w:rPr>
      </w:pPr>
      <w:r>
        <w:rPr>
          <w:rFonts w:hint="eastAsia" w:ascii="仿宋" w:hAnsi="仿宋" w:eastAsia="仿宋"/>
          <w:sz w:val="30"/>
          <w:szCs w:val="30"/>
          <w:lang w:eastAsia="zh-CN"/>
        </w:rPr>
        <w:t>（</w:t>
      </w:r>
      <w:r>
        <w:rPr>
          <w:rFonts w:hint="eastAsia" w:ascii="仿宋" w:hAnsi="仿宋" w:eastAsia="仿宋"/>
          <w:sz w:val="30"/>
          <w:szCs w:val="30"/>
          <w:lang w:val="en-US" w:eastAsia="zh-CN"/>
        </w:rPr>
        <w:t>3</w:t>
      </w:r>
      <w:r>
        <w:rPr>
          <w:rFonts w:hint="eastAsia" w:ascii="仿宋" w:hAnsi="仿宋" w:eastAsia="仿宋"/>
          <w:sz w:val="30"/>
          <w:szCs w:val="30"/>
          <w:lang w:eastAsia="zh-CN"/>
        </w:rPr>
        <w:t>）</w:t>
      </w:r>
      <w:r>
        <w:rPr>
          <w:rFonts w:hint="eastAsia" w:ascii="仿宋" w:hAnsi="仿宋" w:eastAsia="仿宋"/>
          <w:sz w:val="30"/>
          <w:szCs w:val="30"/>
        </w:rPr>
        <w:t>国有资产占有使用情况</w:t>
      </w:r>
    </w:p>
    <w:p>
      <w:pPr>
        <w:tabs>
          <w:tab w:val="left" w:pos="1005"/>
        </w:tabs>
        <w:ind w:firstLine="900" w:firstLineChars="300"/>
        <w:rPr>
          <w:rFonts w:ascii="仿宋" w:hAnsi="仿宋" w:eastAsia="仿宋"/>
          <w:sz w:val="30"/>
          <w:szCs w:val="30"/>
        </w:rPr>
      </w:pPr>
      <w:r>
        <w:rPr>
          <w:rFonts w:hint="eastAsia" w:ascii="仿宋" w:hAnsi="仿宋" w:eastAsia="仿宋"/>
          <w:sz w:val="30"/>
          <w:szCs w:val="30"/>
          <w:lang w:val="en-US" w:eastAsia="zh-CN"/>
        </w:rPr>
        <w:t>1.车辆情况：公务用车25辆。</w:t>
      </w:r>
    </w:p>
    <w:p>
      <w:pPr>
        <w:tabs>
          <w:tab w:val="left" w:pos="1005"/>
        </w:tabs>
        <w:ind w:firstLine="900" w:firstLineChars="300"/>
        <w:rPr>
          <w:rFonts w:hint="eastAsia" w:ascii="仿宋" w:hAnsi="仿宋" w:eastAsia="仿宋"/>
          <w:sz w:val="30"/>
          <w:szCs w:val="30"/>
        </w:rPr>
      </w:pPr>
      <w:r>
        <w:rPr>
          <w:rFonts w:hint="eastAsia" w:ascii="仿宋" w:hAnsi="仿宋" w:eastAsia="仿宋"/>
          <w:sz w:val="30"/>
          <w:szCs w:val="30"/>
          <w:lang w:val="en-US" w:eastAsia="zh-CN"/>
        </w:rPr>
        <w:t>2.房屋情况：</w:t>
      </w:r>
      <w:r>
        <w:rPr>
          <w:rFonts w:hint="eastAsia" w:ascii="仿宋" w:hAnsi="仿宋" w:eastAsia="仿宋"/>
          <w:sz w:val="30"/>
          <w:szCs w:val="30"/>
        </w:rPr>
        <w:t>房屋</w:t>
      </w:r>
      <w:r>
        <w:rPr>
          <w:rFonts w:hint="eastAsia" w:ascii="仿宋" w:hAnsi="仿宋" w:eastAsia="仿宋"/>
          <w:sz w:val="30"/>
          <w:szCs w:val="30"/>
          <w:lang w:val="en-US" w:eastAsia="zh-CN"/>
        </w:rPr>
        <w:t>12447.03</w:t>
      </w:r>
      <w:r>
        <w:rPr>
          <w:rFonts w:hint="eastAsia" w:ascii="仿宋" w:hAnsi="仿宋" w:eastAsia="仿宋"/>
          <w:sz w:val="30"/>
          <w:szCs w:val="30"/>
        </w:rPr>
        <w:t>平米在使用。</w:t>
      </w:r>
    </w:p>
    <w:p>
      <w:pPr>
        <w:tabs>
          <w:tab w:val="left" w:pos="1005"/>
        </w:tabs>
        <w:ind w:firstLine="900" w:firstLineChars="300"/>
        <w:rPr>
          <w:rFonts w:hint="eastAsia" w:ascii="仿宋" w:hAnsi="仿宋" w:eastAsia="仿宋"/>
          <w:sz w:val="30"/>
          <w:szCs w:val="30"/>
        </w:rPr>
      </w:pPr>
      <w:r>
        <w:rPr>
          <w:rFonts w:hint="eastAsia" w:ascii="仿宋" w:hAnsi="仿宋" w:eastAsia="仿宋"/>
          <w:sz w:val="30"/>
          <w:szCs w:val="30"/>
          <w:lang w:val="en-US" w:eastAsia="zh-CN"/>
        </w:rPr>
        <w:t>3.</w:t>
      </w:r>
      <w:r>
        <w:rPr>
          <w:rFonts w:hint="eastAsia" w:ascii="仿宋" w:hAnsi="仿宋" w:eastAsia="仿宋"/>
          <w:sz w:val="30"/>
          <w:szCs w:val="30"/>
        </w:rPr>
        <w:t>国有资产占有使用情况</w:t>
      </w:r>
    </w:p>
    <w:p>
      <w:pPr>
        <w:tabs>
          <w:tab w:val="left" w:pos="1005"/>
        </w:tabs>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（4）绩效管理情况</w:t>
      </w:r>
    </w:p>
    <w:p>
      <w:pPr>
        <w:tabs>
          <w:tab w:val="left" w:pos="1005"/>
        </w:tabs>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无</w:t>
      </w:r>
    </w:p>
    <w:p>
      <w:pPr>
        <w:tabs>
          <w:tab w:val="left" w:pos="1005"/>
        </w:tabs>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（5）其他</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tabs>
          <w:tab w:val="left" w:pos="1005"/>
        </w:tabs>
        <w:ind w:firstLine="900" w:firstLineChars="300"/>
        <w:rPr>
          <w:rFonts w:hint="eastAsia" w:ascii="仿宋" w:hAnsi="仿宋" w:eastAsia="仿宋"/>
          <w:sz w:val="30"/>
          <w:szCs w:val="30"/>
          <w:lang w:val="en-US" w:eastAsia="zh-CN"/>
        </w:rPr>
      </w:pPr>
      <w:r>
        <w:rPr>
          <w:rFonts w:hint="eastAsia" w:ascii="仿宋" w:hAnsi="仿宋" w:eastAsia="仿宋"/>
          <w:sz w:val="30"/>
          <w:szCs w:val="30"/>
          <w:lang w:val="en-US" w:eastAsia="zh-CN"/>
        </w:rPr>
        <w:t>（1）基本支出：指为保障机构正常运转、完成日常</w:t>
      </w:r>
    </w:p>
    <w:p>
      <w:pPr>
        <w:tabs>
          <w:tab w:val="left" w:pos="1005"/>
        </w:tabs>
        <w:ind w:firstLine="900" w:firstLineChars="300"/>
        <w:rPr>
          <w:rFonts w:hint="eastAsia" w:ascii="仿宋" w:hAnsi="仿宋" w:eastAsia="仿宋"/>
          <w:sz w:val="30"/>
          <w:szCs w:val="30"/>
          <w:lang w:val="en-US" w:eastAsia="zh-CN"/>
        </w:rPr>
      </w:pPr>
      <w:r>
        <w:rPr>
          <w:rFonts w:hint="eastAsia" w:ascii="仿宋" w:hAnsi="仿宋" w:eastAsia="仿宋"/>
          <w:sz w:val="30"/>
          <w:szCs w:val="30"/>
          <w:lang w:val="en-US" w:eastAsia="zh-CN"/>
        </w:rPr>
        <w:t>工作任务而发生的人员支出和公用支出。</w:t>
      </w:r>
    </w:p>
    <w:p>
      <w:pPr>
        <w:tabs>
          <w:tab w:val="left" w:pos="1005"/>
        </w:tabs>
        <w:ind w:firstLine="900" w:firstLineChars="300"/>
        <w:rPr>
          <w:rFonts w:hint="eastAsia" w:ascii="仿宋" w:hAnsi="仿宋" w:eastAsia="仿宋"/>
          <w:sz w:val="30"/>
          <w:szCs w:val="30"/>
          <w:lang w:val="en-US" w:eastAsia="zh-CN"/>
        </w:rPr>
      </w:pPr>
      <w:r>
        <w:rPr>
          <w:rFonts w:hint="eastAsia" w:ascii="仿宋" w:hAnsi="仿宋" w:eastAsia="仿宋"/>
          <w:sz w:val="30"/>
          <w:szCs w:val="30"/>
          <w:lang w:val="en-US" w:eastAsia="zh-CN"/>
        </w:rPr>
        <w:t>（2）项目支出：指在基本支出之外为完成特定行政任务和事业发展目标所发生的支出。</w:t>
      </w:r>
    </w:p>
    <w:p>
      <w:pPr>
        <w:tabs>
          <w:tab w:val="left" w:pos="1005"/>
        </w:tabs>
        <w:ind w:firstLine="900" w:firstLineChars="300"/>
        <w:rPr>
          <w:rFonts w:hint="eastAsia" w:ascii="仿宋" w:hAnsi="仿宋" w:eastAsia="仿宋"/>
          <w:sz w:val="30"/>
          <w:szCs w:val="30"/>
          <w:lang w:val="en-US" w:eastAsia="zh-CN"/>
        </w:rPr>
      </w:pPr>
      <w:r>
        <w:rPr>
          <w:rFonts w:hint="eastAsia" w:ascii="仿宋" w:hAnsi="仿宋" w:eastAsia="仿宋"/>
          <w:sz w:val="30"/>
          <w:szCs w:val="30"/>
          <w:lang w:val="en-US" w:eastAsia="zh-CN"/>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w:t>
      </w:r>
      <w:bookmarkStart w:id="0" w:name="_GoBack"/>
      <w:bookmarkEnd w:id="0"/>
      <w:r>
        <w:rPr>
          <w:rFonts w:hint="eastAsia" w:ascii="仿宋" w:hAnsi="仿宋" w:eastAsia="仿宋"/>
          <w:sz w:val="30"/>
          <w:szCs w:val="30"/>
          <w:lang w:val="en-US" w:eastAsia="zh-CN"/>
        </w:rPr>
        <w:t>费、维修费、过路过桥费、保险费、安全奖励费用等支出；公务接待费反映单位按规定开支的各类公务接待（含外宾接待）支出。</w:t>
      </w:r>
    </w:p>
    <w:p>
      <w:pPr>
        <w:tabs>
          <w:tab w:val="left" w:pos="1005"/>
        </w:tabs>
        <w:ind w:firstLine="900" w:firstLineChars="300"/>
        <w:rPr>
          <w:rFonts w:hint="eastAsia" w:ascii="仿宋" w:hAnsi="仿宋" w:eastAsia="仿宋"/>
          <w:sz w:val="30"/>
          <w:szCs w:val="30"/>
          <w:lang w:val="en-US" w:eastAsia="zh-CN"/>
        </w:rPr>
      </w:pPr>
      <w:r>
        <w:rPr>
          <w:rFonts w:hint="eastAsia" w:ascii="仿宋" w:hAnsi="仿宋" w:eastAsia="仿宋"/>
          <w:sz w:val="30"/>
          <w:szCs w:val="30"/>
          <w:lang w:val="en-US" w:eastAsia="zh-CN"/>
        </w:rPr>
        <w:t>（4）机关运行经费：指行政单位和参照公务员法管理的事业单位使用一般公共预算安排的基本支出中的日常公用经费支出。</w:t>
      </w:r>
    </w:p>
    <w:p>
      <w:pPr>
        <w:tabs>
          <w:tab w:val="left" w:pos="1005"/>
        </w:tabs>
        <w:ind w:firstLine="900" w:firstLineChars="300"/>
        <w:rPr>
          <w:rFonts w:hint="eastAsia" w:ascii="仿宋" w:hAnsi="仿宋" w:eastAsia="仿宋"/>
          <w:sz w:val="30"/>
          <w:szCs w:val="30"/>
          <w:lang w:val="en-US" w:eastAsia="zh-CN"/>
        </w:rPr>
      </w:pPr>
    </w:p>
    <w:p>
      <w:pPr>
        <w:tabs>
          <w:tab w:val="left" w:pos="1005"/>
        </w:tabs>
        <w:ind w:firstLine="900" w:firstLineChars="300"/>
        <w:rPr>
          <w:rFonts w:hint="eastAsia" w:ascii="仿宋" w:hAnsi="仿宋" w:eastAsia="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2462"/>
    <w:multiLevelType w:val="singleLevel"/>
    <w:tmpl w:val="58DB246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1037A6"/>
    <w:rsid w:val="00233B5A"/>
    <w:rsid w:val="003C1090"/>
    <w:rsid w:val="004121EF"/>
    <w:rsid w:val="00546EDA"/>
    <w:rsid w:val="005942AF"/>
    <w:rsid w:val="005A4A16"/>
    <w:rsid w:val="006762C7"/>
    <w:rsid w:val="00717BAE"/>
    <w:rsid w:val="0076492A"/>
    <w:rsid w:val="007937DA"/>
    <w:rsid w:val="008614AF"/>
    <w:rsid w:val="0087165C"/>
    <w:rsid w:val="008F5DCB"/>
    <w:rsid w:val="009B6A94"/>
    <w:rsid w:val="00A86666"/>
    <w:rsid w:val="00B02D7C"/>
    <w:rsid w:val="00BB7921"/>
    <w:rsid w:val="00BC4FE8"/>
    <w:rsid w:val="00D97AB7"/>
    <w:rsid w:val="00DE2872"/>
    <w:rsid w:val="00E20555"/>
    <w:rsid w:val="00E536E2"/>
    <w:rsid w:val="00EA0935"/>
    <w:rsid w:val="00ED6608"/>
    <w:rsid w:val="00F01D54"/>
    <w:rsid w:val="00FC5F55"/>
    <w:rsid w:val="178C12A7"/>
    <w:rsid w:val="20B276B3"/>
    <w:rsid w:val="218E5229"/>
    <w:rsid w:val="22DC663F"/>
    <w:rsid w:val="383F0606"/>
    <w:rsid w:val="3A3573D8"/>
    <w:rsid w:val="42D20E56"/>
    <w:rsid w:val="68674C66"/>
    <w:rsid w:val="75B01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00CAD-0A7E-440D-BEB4-A39CCD1F879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120</Words>
  <Characters>690</Characters>
  <Lines>5</Lines>
  <Paragraphs>1</Paragraphs>
  <TotalTime>2</TotalTime>
  <ScaleCrop>false</ScaleCrop>
  <LinksUpToDate>false</LinksUpToDate>
  <CharactersWithSpaces>809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2017-03-29T01:54:00Z</dcterms:created>
  <dc:creator>dreamsummit</dc:creator>
  <cp:lastModifiedBy>DELL</cp:lastModifiedBy>
  <cp:lastPrinted>2017-03-29T01:57:00Z</cp:lastPrinted>
  <dcterms:modified xsi:type="dcterms:W3CDTF">2018-05-09T08:22:55Z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