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textAlignment w:val="auto"/>
        <w:outlineLvl w:val="0"/>
        <w:rPr>
          <w:rFonts w:hint="eastAsia" w:ascii="楷体_GB2312" w:hAnsi="楷体_GB2312" w:eastAsia="楷体_GB2312" w:cs="楷体_GB2312"/>
          <w:color w:val="000000"/>
          <w:kern w:val="0"/>
          <w:sz w:val="28"/>
          <w:szCs w:val="28"/>
          <w:lang w:eastAsia="zh-CN"/>
        </w:rPr>
      </w:pPr>
      <w:r>
        <w:rPr>
          <w:rFonts w:hint="eastAsia" w:ascii="楷体_GB2312" w:hAnsi="楷体_GB2312" w:eastAsia="楷体_GB2312" w:cs="楷体_GB2312"/>
          <w:color w:val="000000"/>
          <w:kern w:val="0"/>
          <w:sz w:val="28"/>
          <w:szCs w:val="28"/>
        </w:rPr>
        <w:t>永和县十</w:t>
      </w:r>
      <w:r>
        <w:rPr>
          <w:rFonts w:hint="eastAsia" w:ascii="楷体_GB2312" w:hAnsi="楷体_GB2312" w:eastAsia="楷体_GB2312" w:cs="楷体_GB2312"/>
          <w:color w:val="000000"/>
          <w:kern w:val="0"/>
          <w:sz w:val="28"/>
          <w:szCs w:val="28"/>
          <w:lang w:val="en-US" w:eastAsia="zh-CN"/>
        </w:rPr>
        <w:t>七</w:t>
      </w:r>
      <w:r>
        <w:rPr>
          <w:rFonts w:hint="eastAsia" w:ascii="楷体_GB2312" w:hAnsi="楷体_GB2312" w:eastAsia="楷体_GB2312" w:cs="楷体_GB2312"/>
          <w:color w:val="000000"/>
          <w:kern w:val="0"/>
          <w:sz w:val="28"/>
          <w:szCs w:val="28"/>
        </w:rPr>
        <w:t>届人大</w:t>
      </w:r>
      <w:r>
        <w:rPr>
          <w:rFonts w:hint="eastAsia" w:ascii="楷体_GB2312" w:hAnsi="楷体_GB2312" w:eastAsia="楷体_GB2312" w:cs="楷体_GB2312"/>
          <w:color w:val="000000"/>
          <w:kern w:val="0"/>
          <w:sz w:val="28"/>
          <w:szCs w:val="28"/>
          <w:lang w:val="en-US" w:eastAsia="zh-CN"/>
        </w:rPr>
        <w:t>一</w:t>
      </w:r>
      <w:r>
        <w:rPr>
          <w:rFonts w:hint="eastAsia" w:ascii="楷体_GB2312" w:hAnsi="楷体_GB2312" w:eastAsia="楷体_GB2312" w:cs="楷体_GB2312"/>
          <w:color w:val="000000"/>
          <w:kern w:val="0"/>
          <w:sz w:val="28"/>
          <w:szCs w:val="28"/>
        </w:rPr>
        <w:t>次会议文件</w:t>
      </w:r>
      <w:r>
        <w:rPr>
          <w:rFonts w:hint="eastAsia" w:ascii="楷体_GB2312" w:hAnsi="楷体_GB2312" w:eastAsia="楷体_GB2312" w:cs="楷体_GB2312"/>
          <w:color w:val="000000"/>
          <w:kern w:val="0"/>
          <w:sz w:val="28"/>
          <w:szCs w:val="28"/>
          <w:lang w:eastAsia="zh-CN"/>
        </w:rPr>
        <w:t>（</w:t>
      </w:r>
      <w:r>
        <w:rPr>
          <w:rFonts w:hint="eastAsia" w:ascii="楷体_GB2312" w:hAnsi="楷体_GB2312" w:eastAsia="楷体_GB2312" w:cs="楷体_GB2312"/>
          <w:color w:val="000000"/>
          <w:kern w:val="0"/>
          <w:sz w:val="28"/>
          <w:szCs w:val="28"/>
          <w:lang w:val="en-US" w:eastAsia="zh-CN"/>
        </w:rPr>
        <w:t xml:space="preserve"> 22 </w:t>
      </w:r>
      <w:r>
        <w:rPr>
          <w:rFonts w:hint="eastAsia" w:ascii="楷体_GB2312" w:hAnsi="楷体_GB2312" w:eastAsia="楷体_GB2312" w:cs="楷体_GB2312"/>
          <w:color w:val="000000"/>
          <w:kern w:val="0"/>
          <w:sz w:val="28"/>
          <w:szCs w:val="28"/>
          <w:lang w:eastAsia="zh-CN"/>
        </w:rPr>
        <w:t>）</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atLeast"/>
        <w:ind w:left="0" w:right="0"/>
        <w:jc w:val="center"/>
        <w:textAlignment w:val="auto"/>
        <w:rPr>
          <w:rFonts w:hint="default" w:ascii="Times New Roman" w:hAnsi="Times New Roman" w:cs="Times New Roman"/>
          <w:color w:val="000000"/>
          <w:sz w:val="43"/>
          <w:szCs w:val="43"/>
        </w:rPr>
      </w:pP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atLeast"/>
        <w:ind w:left="0" w:right="0"/>
        <w:jc w:val="center"/>
        <w:textAlignment w:val="auto"/>
        <w:outlineLvl w:val="0"/>
        <w:rPr>
          <w:rFonts w:hint="eastAsia" w:ascii="方正小标宋简体" w:hAnsi="方正小标宋简体" w:eastAsia="方正小标宋简体" w:cs="方正小标宋简体"/>
          <w:color w:val="000000"/>
          <w:kern w:val="0"/>
          <w:sz w:val="44"/>
          <w:szCs w:val="44"/>
          <w:lang w:val="en-US" w:eastAsia="zh-CN" w:bidi="ar-SA"/>
        </w:rPr>
      </w:pPr>
      <w:r>
        <w:rPr>
          <w:rFonts w:hint="eastAsia" w:ascii="方正小标宋简体" w:hAnsi="方正小标宋简体" w:eastAsia="方正小标宋简体" w:cs="方正小标宋简体"/>
          <w:color w:val="000000"/>
          <w:kern w:val="0"/>
          <w:sz w:val="44"/>
          <w:szCs w:val="44"/>
          <w:lang w:val="en-US" w:eastAsia="zh-CN" w:bidi="ar-SA"/>
        </w:rPr>
        <w:t>关于永和县</w:t>
      </w:r>
      <w:r>
        <w:rPr>
          <w:rFonts w:hint="default" w:ascii="Times New Roman" w:hAnsi="Times New Roman" w:cs="Times New Roman"/>
          <w:b/>
          <w:bCs/>
          <w:color w:val="000000"/>
          <w:sz w:val="44"/>
          <w:szCs w:val="44"/>
          <w:lang w:val="en-US" w:eastAsia="zh-CN"/>
        </w:rPr>
        <w:t>20</w:t>
      </w:r>
      <w:r>
        <w:rPr>
          <w:rFonts w:hint="eastAsia" w:ascii="Times New Roman" w:hAnsi="Times New Roman" w:cs="Times New Roman"/>
          <w:b/>
          <w:bCs/>
          <w:color w:val="000000"/>
          <w:sz w:val="44"/>
          <w:szCs w:val="44"/>
          <w:lang w:val="en-US" w:eastAsia="zh-CN"/>
        </w:rPr>
        <w:t>16</w:t>
      </w:r>
      <w:r>
        <w:rPr>
          <w:rFonts w:hint="eastAsia" w:ascii="方正小标宋简体" w:hAnsi="方正小标宋简体" w:eastAsia="方正小标宋简体" w:cs="方正小标宋简体"/>
          <w:color w:val="000000"/>
          <w:kern w:val="0"/>
          <w:sz w:val="44"/>
          <w:szCs w:val="44"/>
          <w:lang w:val="en-US" w:eastAsia="zh-CN" w:bidi="ar-SA"/>
        </w:rPr>
        <w:t>—</w:t>
      </w:r>
      <w:r>
        <w:rPr>
          <w:rFonts w:hint="eastAsia" w:ascii="Times New Roman" w:hAnsi="Times New Roman" w:cs="Times New Roman"/>
          <w:b/>
          <w:bCs/>
          <w:color w:val="000000"/>
          <w:sz w:val="44"/>
          <w:szCs w:val="44"/>
          <w:lang w:val="en-US" w:eastAsia="zh-CN"/>
        </w:rPr>
        <w:t>2020</w:t>
      </w:r>
      <w:r>
        <w:rPr>
          <w:rFonts w:hint="eastAsia" w:ascii="方正小标宋简体" w:hAnsi="方正小标宋简体" w:eastAsia="方正小标宋简体" w:cs="方正小标宋简体"/>
          <w:color w:val="000000"/>
          <w:kern w:val="0"/>
          <w:sz w:val="44"/>
          <w:szCs w:val="44"/>
          <w:lang w:val="en-US" w:eastAsia="zh-CN" w:bidi="ar-SA"/>
        </w:rPr>
        <w:t>年财政预算执行</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atLeast"/>
        <w:ind w:left="0" w:right="0"/>
        <w:jc w:val="center"/>
        <w:textAlignment w:val="auto"/>
        <w:outlineLvl w:val="0"/>
        <w:rPr>
          <w:rFonts w:hint="eastAsia" w:ascii="方正小标宋简体" w:hAnsi="方正小标宋简体" w:eastAsia="方正小标宋简体" w:cs="方正小标宋简体"/>
          <w:color w:val="000000"/>
          <w:kern w:val="0"/>
          <w:sz w:val="44"/>
          <w:szCs w:val="44"/>
          <w:lang w:val="en-US" w:eastAsia="zh-CN" w:bidi="ar-SA"/>
        </w:rPr>
      </w:pPr>
      <w:r>
        <w:rPr>
          <w:rFonts w:hint="eastAsia" w:ascii="方正小标宋简体" w:hAnsi="方正小标宋简体" w:eastAsia="方正小标宋简体" w:cs="方正小标宋简体"/>
          <w:color w:val="000000"/>
          <w:kern w:val="0"/>
          <w:sz w:val="44"/>
          <w:szCs w:val="44"/>
          <w:lang w:val="en-US" w:eastAsia="zh-CN" w:bidi="ar-SA"/>
        </w:rPr>
        <w:t>情况与</w:t>
      </w:r>
      <w:r>
        <w:rPr>
          <w:rFonts w:hint="default" w:ascii="Times New Roman" w:hAnsi="Times New Roman" w:cs="Times New Roman"/>
          <w:b/>
          <w:bCs/>
          <w:color w:val="000000"/>
          <w:sz w:val="44"/>
          <w:szCs w:val="44"/>
          <w:lang w:val="en-US" w:eastAsia="zh-CN"/>
        </w:rPr>
        <w:t>20</w:t>
      </w:r>
      <w:r>
        <w:rPr>
          <w:rFonts w:hint="eastAsia" w:ascii="Times New Roman" w:hAnsi="Times New Roman" w:cs="Times New Roman"/>
          <w:b/>
          <w:bCs/>
          <w:color w:val="000000"/>
          <w:sz w:val="44"/>
          <w:szCs w:val="44"/>
          <w:lang w:val="en-US" w:eastAsia="zh-CN"/>
        </w:rPr>
        <w:t>21</w:t>
      </w:r>
      <w:r>
        <w:rPr>
          <w:rFonts w:hint="eastAsia" w:ascii="方正小标宋简体" w:hAnsi="方正小标宋简体" w:eastAsia="方正小标宋简体" w:cs="方正小标宋简体"/>
          <w:color w:val="000000"/>
          <w:kern w:val="0"/>
          <w:sz w:val="44"/>
          <w:szCs w:val="44"/>
          <w:lang w:val="en-US" w:eastAsia="zh-CN" w:bidi="ar-SA"/>
        </w:rPr>
        <w:t>年财政预算草案的报告</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pP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pP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ind w:right="0"/>
        <w:jc w:val="center"/>
        <w:textAlignment w:val="auto"/>
        <w:outlineLvl w:val="0"/>
        <w:rPr>
          <w:rFonts w:hint="eastAsia" w:ascii="楷体_GB2312" w:eastAsia="楷体_GB2312"/>
          <w:color w:val="000000"/>
          <w:sz w:val="32"/>
          <w:szCs w:val="32"/>
        </w:rPr>
      </w:pPr>
      <w:r>
        <w:rPr>
          <w:rFonts w:hint="eastAsia" w:ascii="楷体_GB2312" w:eastAsia="楷体_GB2312"/>
          <w:color w:val="000000"/>
          <w:sz w:val="32"/>
          <w:szCs w:val="32"/>
        </w:rPr>
        <w:t>——</w:t>
      </w:r>
      <w:r>
        <w:rPr>
          <w:rFonts w:hint="eastAsia" w:ascii="Times New Roman" w:hAnsi="Times New Roman" w:cs="Times New Roman" w:eastAsiaTheme="minorEastAsia"/>
          <w:color w:val="000000"/>
          <w:kern w:val="0"/>
          <w:sz w:val="32"/>
          <w:szCs w:val="32"/>
          <w:lang w:val="en-US" w:eastAsia="zh-CN" w:bidi="ar"/>
        </w:rPr>
        <w:t>202</w:t>
      </w:r>
      <w:r>
        <w:rPr>
          <w:rFonts w:hint="eastAsia" w:ascii="Times New Roman" w:hAnsi="Times New Roman" w:cs="Times New Roman"/>
          <w:color w:val="000000"/>
          <w:kern w:val="0"/>
          <w:sz w:val="32"/>
          <w:szCs w:val="32"/>
          <w:lang w:val="en-US" w:eastAsia="zh-CN" w:bidi="ar"/>
        </w:rPr>
        <w:t>1</w:t>
      </w:r>
      <w:r>
        <w:rPr>
          <w:rFonts w:hint="eastAsia" w:ascii="楷体_GB2312" w:eastAsia="楷体_GB2312"/>
          <w:color w:val="000000"/>
          <w:sz w:val="32"/>
          <w:szCs w:val="32"/>
        </w:rPr>
        <w:t>年</w:t>
      </w:r>
      <w:r>
        <w:rPr>
          <w:rFonts w:hint="default" w:ascii="Times New Roman" w:hAnsi="Times New Roman" w:cs="Times New Roman" w:eastAsiaTheme="minorEastAsia"/>
          <w:color w:val="000000"/>
          <w:kern w:val="0"/>
          <w:sz w:val="32"/>
          <w:szCs w:val="32"/>
          <w:lang w:val="en-US" w:eastAsia="zh-CN" w:bidi="ar"/>
        </w:rPr>
        <w:t>4</w:t>
      </w:r>
      <w:r>
        <w:rPr>
          <w:rFonts w:hint="eastAsia" w:ascii="楷体_GB2312" w:eastAsia="楷体_GB2312"/>
          <w:color w:val="000000"/>
          <w:sz w:val="32"/>
          <w:szCs w:val="32"/>
        </w:rPr>
        <w:t>月</w:t>
      </w:r>
      <w:r>
        <w:rPr>
          <w:rFonts w:hint="default" w:ascii="Times New Roman" w:hAnsi="Times New Roman" w:eastAsia="楷体_GB2312" w:cs="Times New Roman"/>
          <w:color w:val="000000"/>
          <w:sz w:val="32"/>
          <w:szCs w:val="32"/>
          <w:lang w:val="en-US" w:eastAsia="zh-CN"/>
        </w:rPr>
        <w:t>14</w:t>
      </w:r>
      <w:r>
        <w:rPr>
          <w:rFonts w:hint="eastAsia" w:ascii="楷体_GB2312" w:eastAsia="楷体_GB2312"/>
          <w:color w:val="000000"/>
          <w:sz w:val="32"/>
          <w:szCs w:val="32"/>
        </w:rPr>
        <w:t>日在永和县第十</w:t>
      </w:r>
      <w:r>
        <w:rPr>
          <w:rFonts w:hint="eastAsia" w:ascii="楷体_GB2312" w:eastAsia="楷体_GB2312"/>
          <w:color w:val="000000"/>
          <w:sz w:val="32"/>
          <w:szCs w:val="32"/>
          <w:lang w:val="en-US" w:eastAsia="zh-CN"/>
        </w:rPr>
        <w:t>七</w:t>
      </w:r>
      <w:r>
        <w:rPr>
          <w:rFonts w:hint="eastAsia" w:ascii="楷体_GB2312" w:eastAsia="楷体_GB2312"/>
          <w:color w:val="000000"/>
          <w:sz w:val="32"/>
          <w:szCs w:val="32"/>
        </w:rPr>
        <w:t>届人民代表大会</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ind w:right="0"/>
        <w:jc w:val="center"/>
        <w:textAlignment w:val="auto"/>
        <w:outlineLvl w:val="0"/>
        <w:rPr>
          <w:rFonts w:hint="eastAsia" w:ascii="楷体_GB2312" w:eastAsia="楷体_GB2312"/>
          <w:color w:val="000000"/>
          <w:sz w:val="32"/>
          <w:szCs w:val="32"/>
        </w:rPr>
      </w:pPr>
      <w:r>
        <w:rPr>
          <w:rFonts w:hint="eastAsia" w:ascii="楷体_GB2312" w:eastAsia="楷体_GB2312"/>
          <w:color w:val="000000"/>
          <w:sz w:val="32"/>
          <w:szCs w:val="32"/>
        </w:rPr>
        <w:t>第</w:t>
      </w:r>
      <w:r>
        <w:rPr>
          <w:rFonts w:hint="eastAsia" w:ascii="楷体_GB2312" w:eastAsia="楷体_GB2312"/>
          <w:color w:val="000000"/>
          <w:sz w:val="32"/>
          <w:szCs w:val="32"/>
          <w:lang w:val="en-US" w:eastAsia="zh-CN"/>
        </w:rPr>
        <w:t>一</w:t>
      </w:r>
      <w:r>
        <w:rPr>
          <w:rFonts w:hint="eastAsia" w:ascii="楷体_GB2312" w:eastAsia="楷体_GB2312"/>
          <w:color w:val="000000"/>
          <w:sz w:val="32"/>
          <w:szCs w:val="32"/>
        </w:rPr>
        <w:t>次会议上</w:t>
      </w:r>
    </w:p>
    <w:p>
      <w:pPr>
        <w:pStyle w:val="4"/>
        <w:keepNext w:val="0"/>
        <w:keepLines w:val="0"/>
        <w:pageBreakBefore w:val="0"/>
        <w:widowControl w:val="0"/>
        <w:suppressLineNumbers w:val="0"/>
        <w:tabs>
          <w:tab w:val="left" w:pos="5738"/>
        </w:tabs>
        <w:kinsoku/>
        <w:wordWrap/>
        <w:overflowPunct/>
        <w:topLinePunct w:val="0"/>
        <w:autoSpaceDE/>
        <w:autoSpaceDN/>
        <w:bidi w:val="0"/>
        <w:adjustRightInd/>
        <w:snapToGrid/>
        <w:spacing w:before="0" w:beforeAutospacing="0" w:after="0" w:afterAutospacing="0"/>
        <w:ind w:left="0" w:right="0"/>
        <w:jc w:val="left"/>
        <w:textAlignment w:val="auto"/>
        <w:rPr>
          <w:rFonts w:hint="eastAsia" w:eastAsiaTheme="minorEastAsia"/>
          <w:lang w:eastAsia="zh-CN"/>
        </w:rPr>
      </w:pP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outlineLvl w:val="0"/>
        <w:rPr>
          <w:rFonts w:hint="default" w:ascii="楷体_GB2312" w:hAnsi="Calibri" w:eastAsia="楷体_GB2312" w:cs="黑体"/>
          <w:color w:val="000000"/>
          <w:kern w:val="0"/>
          <w:sz w:val="32"/>
          <w:szCs w:val="32"/>
          <w:lang w:val="en-US" w:eastAsia="zh-CN" w:bidi="ar-SA"/>
        </w:rPr>
      </w:pPr>
      <w:r>
        <w:rPr>
          <w:rFonts w:hint="eastAsia" w:ascii="楷体_GB2312" w:hAnsi="Calibri" w:eastAsia="楷体_GB2312" w:cs="黑体"/>
          <w:color w:val="000000"/>
          <w:kern w:val="0"/>
          <w:sz w:val="32"/>
          <w:szCs w:val="32"/>
          <w:lang w:val="en-US" w:eastAsia="zh-CN" w:bidi="ar-SA"/>
        </w:rPr>
        <w:t>永和</w:t>
      </w:r>
      <w:r>
        <w:rPr>
          <w:rFonts w:hint="default" w:ascii="楷体_GB2312" w:hAnsi="Calibri" w:eastAsia="楷体_GB2312" w:cs="黑体"/>
          <w:color w:val="000000"/>
          <w:kern w:val="0"/>
          <w:sz w:val="32"/>
          <w:szCs w:val="32"/>
          <w:lang w:val="en-US" w:eastAsia="zh-CN" w:bidi="ar-SA"/>
        </w:rPr>
        <w:t xml:space="preserve">县财政局局长 </w:t>
      </w:r>
      <w:r>
        <w:rPr>
          <w:rFonts w:hint="eastAsia" w:ascii="楷体_GB2312" w:hAnsi="Calibri" w:eastAsia="楷体_GB2312" w:cs="黑体"/>
          <w:color w:val="000000"/>
          <w:kern w:val="0"/>
          <w:sz w:val="32"/>
          <w:szCs w:val="32"/>
          <w:lang w:val="en-US" w:eastAsia="zh-CN" w:bidi="ar-SA"/>
        </w:rPr>
        <w:t xml:space="preserve">  冯清泉</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pP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pP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60" w:lineRule="exact"/>
        <w:ind w:left="0" w:right="0"/>
        <w:textAlignment w:val="auto"/>
      </w:pPr>
      <w:r>
        <w:rPr>
          <w:rFonts w:hint="eastAsia" w:ascii="仿宋_GB2312" w:hAnsi="仿宋_GB2312" w:eastAsia="仿宋_GB2312" w:cs="仿宋_GB2312"/>
          <w:b/>
          <w:bCs w:val="0"/>
          <w:color w:val="000000"/>
          <w:kern w:val="0"/>
          <w:sz w:val="32"/>
          <w:szCs w:val="32"/>
          <w:lang w:val="en-US" w:eastAsia="zh-CN" w:bidi="ar-SA"/>
        </w:rPr>
        <w:t>各位代表：</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60" w:lineRule="exact"/>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受县人民政府委托，我向大会</w:t>
      </w:r>
      <w:r>
        <w:rPr>
          <w:rFonts w:hint="eastAsia" w:ascii="仿宋_GB2312" w:hAnsi="仿宋_GB2312" w:eastAsia="仿宋_GB2312" w:cs="仿宋_GB2312"/>
          <w:color w:val="000000"/>
          <w:sz w:val="32"/>
          <w:szCs w:val="32"/>
          <w:lang w:val="en-US" w:eastAsia="zh-CN"/>
        </w:rPr>
        <w:t>报告永和</w:t>
      </w:r>
      <w:r>
        <w:rPr>
          <w:rFonts w:hint="eastAsia" w:ascii="仿宋_GB2312" w:hAnsi="仿宋_GB2312" w:eastAsia="仿宋_GB2312" w:cs="仿宋_GB2312"/>
          <w:color w:val="000000"/>
          <w:sz w:val="32"/>
          <w:szCs w:val="32"/>
        </w:rPr>
        <w:t>县</w:t>
      </w:r>
      <w:r>
        <w:rPr>
          <w:rFonts w:hint="eastAsia" w:ascii="Times New Roman" w:hAnsi="Times New Roman" w:cs="Times New Roman"/>
          <w:color w:val="000000"/>
          <w:sz w:val="32"/>
          <w:szCs w:val="32"/>
        </w:rPr>
        <w:t>201</w:t>
      </w:r>
      <w:r>
        <w:rPr>
          <w:rFonts w:hint="eastAsia" w:ascii="Times New Roman" w:hAnsi="Times New Roman" w:cs="Times New Roman"/>
          <w:color w:val="000000"/>
          <w:sz w:val="32"/>
          <w:szCs w:val="32"/>
          <w:lang w:val="en-US" w:eastAsia="zh-CN"/>
        </w:rPr>
        <w:t>6</w:t>
      </w:r>
      <w:r>
        <w:rPr>
          <w:rFonts w:hint="eastAsia" w:ascii="仿宋_GB2312" w:hAnsi="仿宋_GB2312" w:eastAsia="仿宋_GB2312" w:cs="仿宋_GB2312"/>
          <w:color w:val="000000"/>
          <w:sz w:val="32"/>
          <w:szCs w:val="32"/>
          <w:lang w:val="en-US" w:eastAsia="zh-CN"/>
        </w:rPr>
        <w:t>—</w:t>
      </w:r>
      <w:r>
        <w:rPr>
          <w:rFonts w:hint="eastAsia" w:ascii="Times New Roman" w:hAnsi="Times New Roman" w:cs="Times New Roman"/>
          <w:color w:val="000000"/>
          <w:sz w:val="32"/>
          <w:szCs w:val="32"/>
          <w:lang w:val="en-US" w:eastAsia="zh-CN"/>
        </w:rPr>
        <w:t>2020</w:t>
      </w:r>
      <w:r>
        <w:rPr>
          <w:rFonts w:hint="eastAsia" w:ascii="仿宋_GB2312" w:hAnsi="仿宋_GB2312" w:eastAsia="仿宋_GB2312" w:cs="仿宋_GB2312"/>
          <w:color w:val="000000"/>
          <w:sz w:val="32"/>
          <w:szCs w:val="32"/>
        </w:rPr>
        <w:t>年财政预算执行情况与</w:t>
      </w:r>
      <w:r>
        <w:rPr>
          <w:rFonts w:hint="eastAsia" w:ascii="Times New Roman" w:hAnsi="Times New Roman" w:cs="Times New Roman"/>
          <w:color w:val="000000"/>
          <w:sz w:val="32"/>
          <w:szCs w:val="32"/>
        </w:rPr>
        <w:t>20</w:t>
      </w:r>
      <w:r>
        <w:rPr>
          <w:rFonts w:hint="eastAsia" w:ascii="Times New Roman" w:hAnsi="Times New Roman" w:cs="Times New Roman"/>
          <w:color w:val="000000"/>
          <w:sz w:val="32"/>
          <w:szCs w:val="32"/>
          <w:lang w:val="en-US" w:eastAsia="zh-CN"/>
        </w:rPr>
        <w:t>21</w:t>
      </w:r>
      <w:r>
        <w:rPr>
          <w:rFonts w:hint="eastAsia" w:ascii="仿宋_GB2312" w:hAnsi="仿宋_GB2312" w:eastAsia="仿宋_GB2312" w:cs="仿宋_GB2312"/>
          <w:color w:val="000000"/>
          <w:sz w:val="32"/>
          <w:szCs w:val="32"/>
        </w:rPr>
        <w:t>年财政预算草案的报告，请予审议，并请县政协委员和其他列席会议的人员提出意见。</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60" w:lineRule="exact"/>
        <w:ind w:left="0" w:right="0" w:firstLine="640" w:firstLineChars="200"/>
        <w:jc w:val="both"/>
        <w:textAlignment w:val="auto"/>
        <w:outlineLvl w:val="0"/>
        <w:rPr>
          <w:rFonts w:hint="eastAsia" w:eastAsia="黑体"/>
          <w:sz w:val="32"/>
          <w:szCs w:val="32"/>
          <w:lang w:val="en-US" w:eastAsia="zh-CN"/>
        </w:rPr>
      </w:pPr>
      <w:r>
        <w:rPr>
          <w:rFonts w:hint="eastAsia" w:ascii="黑体" w:hAnsi="宋体" w:eastAsia="黑体" w:cs="黑体"/>
          <w:color w:val="000000"/>
          <w:sz w:val="32"/>
          <w:szCs w:val="32"/>
        </w:rPr>
        <w:t>一、</w:t>
      </w:r>
      <w:r>
        <w:rPr>
          <w:rFonts w:hint="eastAsia" w:ascii="黑体" w:hAnsi="宋体" w:eastAsia="黑体" w:cs="黑体"/>
          <w:color w:val="000000"/>
          <w:sz w:val="32"/>
          <w:szCs w:val="32"/>
          <w:lang w:eastAsia="zh-CN"/>
        </w:rPr>
        <w:t>“</w:t>
      </w:r>
      <w:r>
        <w:rPr>
          <w:rFonts w:hint="eastAsia" w:ascii="Times New Roman" w:hAnsi="Times New Roman" w:eastAsia="黑体" w:cs="Times New Roman"/>
          <w:color w:val="000000"/>
          <w:sz w:val="32"/>
          <w:szCs w:val="32"/>
          <w:lang w:val="en-US" w:eastAsia="zh-CN"/>
        </w:rPr>
        <w:t>十三五</w:t>
      </w:r>
      <w:r>
        <w:rPr>
          <w:rFonts w:hint="eastAsia" w:ascii="黑体" w:hAnsi="宋体" w:eastAsia="黑体" w:cs="黑体"/>
          <w:color w:val="000000"/>
          <w:sz w:val="32"/>
          <w:szCs w:val="32"/>
          <w:lang w:eastAsia="zh-CN"/>
        </w:rPr>
        <w:t>”</w:t>
      </w:r>
      <w:r>
        <w:rPr>
          <w:rFonts w:hint="eastAsia" w:ascii="Times New Roman" w:hAnsi="Times New Roman" w:eastAsia="黑体" w:cs="Times New Roman"/>
          <w:color w:val="000000"/>
          <w:sz w:val="32"/>
          <w:szCs w:val="32"/>
          <w:lang w:val="en-US" w:eastAsia="zh-CN"/>
        </w:rPr>
        <w:t>时期财政运行情况</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60" w:lineRule="exact"/>
        <w:ind w:left="0" w:right="0" w:firstLine="640" w:firstLineChars="200"/>
        <w:jc w:val="both"/>
        <w:textAlignment w:val="auto"/>
        <w:outlineLvl w:val="0"/>
        <w:rPr>
          <w:rFonts w:hint="eastAsia" w:ascii="楷体_GB2312" w:hAnsi="宋体" w:eastAsia="楷体_GB2312"/>
          <w:bCs/>
          <w:color w:val="000000"/>
          <w:sz w:val="32"/>
          <w:szCs w:val="32"/>
          <w:lang w:val="en-US" w:eastAsia="zh-CN"/>
        </w:rPr>
      </w:pPr>
      <w:r>
        <w:rPr>
          <w:rFonts w:hint="eastAsia" w:ascii="楷体_GB2312" w:hAnsi="宋体" w:eastAsia="楷体_GB2312"/>
          <w:bCs/>
          <w:color w:val="000000"/>
          <w:sz w:val="32"/>
          <w:szCs w:val="32"/>
          <w:lang w:val="en-US" w:eastAsia="zh-CN"/>
        </w:rPr>
        <w:t>（一）财政收支稳步增长，综合实力持续提升</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60" w:lineRule="exact"/>
        <w:ind w:left="0" w:right="0" w:firstLine="640" w:firstLineChars="200"/>
        <w:jc w:val="both"/>
        <w:textAlignment w:val="auto"/>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“十三五”时期，在县委的坚强领导下，在县人大、县政协的支持监督下，县财政运行总体平稳、稳中有进。</w:t>
      </w:r>
      <w:r>
        <w:rPr>
          <w:rFonts w:hint="eastAsia" w:ascii="Times New Roman" w:hAnsi="Times New Roman" w:eastAsia="仿宋_GB2312" w:cs="Times New Roman"/>
          <w:color w:val="000000"/>
          <w:sz w:val="32"/>
          <w:szCs w:val="32"/>
          <w:lang w:val="en-US" w:eastAsia="zh-CN"/>
        </w:rPr>
        <w:t>2016</w:t>
      </w:r>
      <w:r>
        <w:rPr>
          <w:rFonts w:hint="eastAsia" w:ascii="仿宋_GB2312" w:hAnsi="仿宋_GB2312" w:eastAsia="仿宋_GB2312" w:cs="仿宋_GB2312"/>
          <w:color w:val="000000"/>
          <w:sz w:val="32"/>
          <w:szCs w:val="32"/>
          <w:lang w:val="en-US" w:eastAsia="zh-CN"/>
        </w:rPr>
        <w:t>—</w:t>
      </w:r>
      <w:r>
        <w:rPr>
          <w:rFonts w:hint="eastAsia" w:ascii="Times New Roman" w:hAnsi="Times New Roman" w:eastAsia="仿宋_GB2312" w:cs="Times New Roman"/>
          <w:color w:val="000000"/>
          <w:sz w:val="32"/>
          <w:szCs w:val="32"/>
          <w:lang w:val="en-US" w:eastAsia="zh-CN"/>
        </w:rPr>
        <w:t>2020</w:t>
      </w:r>
      <w:r>
        <w:rPr>
          <w:rFonts w:hint="eastAsia" w:ascii="仿宋_GB2312" w:hAnsi="仿宋_GB2312" w:eastAsia="仿宋_GB2312" w:cs="仿宋_GB2312"/>
          <w:color w:val="000000"/>
          <w:sz w:val="32"/>
          <w:szCs w:val="32"/>
          <w:lang w:val="en-US" w:eastAsia="zh-CN"/>
        </w:rPr>
        <w:t>年，</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在坚持落实规模性减税降费政策的情况下，</w:t>
      </w:r>
      <w:r>
        <w:rPr>
          <w:rFonts w:hint="eastAsia" w:ascii="仿宋_GB2312" w:hAnsi="仿宋_GB2312" w:eastAsia="仿宋_GB2312" w:cs="仿宋_GB2312"/>
          <w:color w:val="000000"/>
          <w:sz w:val="32"/>
          <w:szCs w:val="32"/>
          <w:lang w:val="en-US" w:eastAsia="zh-CN"/>
        </w:rPr>
        <w:t>全县一般公共预算收入分别实现</w:t>
      </w:r>
      <w:r>
        <w:rPr>
          <w:rFonts w:hint="eastAsia" w:ascii="Times New Roman" w:hAnsi="Times New Roman" w:cs="Times New Roman"/>
          <w:color w:val="000000"/>
          <w:sz w:val="32"/>
          <w:szCs w:val="32"/>
          <w:lang w:val="en-US" w:eastAsia="zh-CN"/>
        </w:rPr>
        <w:t>7629</w:t>
      </w:r>
      <w:r>
        <w:rPr>
          <w:rFonts w:hint="eastAsia" w:ascii="仿宋_GB2312" w:hAnsi="仿宋_GB2312" w:eastAsia="仿宋_GB2312" w:cs="仿宋_GB2312"/>
          <w:color w:val="000000"/>
          <w:sz w:val="32"/>
          <w:szCs w:val="32"/>
          <w:lang w:val="en-US" w:eastAsia="zh-CN"/>
        </w:rPr>
        <w:t>万元、</w:t>
      </w:r>
      <w:r>
        <w:rPr>
          <w:rFonts w:hint="eastAsia" w:ascii="Times New Roman" w:hAnsi="Times New Roman" w:eastAsia="仿宋_GB2312" w:cs="Times New Roman"/>
          <w:color w:val="000000"/>
          <w:sz w:val="32"/>
          <w:szCs w:val="32"/>
          <w:lang w:val="en-US" w:eastAsia="zh-CN"/>
        </w:rPr>
        <w:t>10103</w:t>
      </w:r>
      <w:r>
        <w:rPr>
          <w:rFonts w:hint="eastAsia" w:ascii="仿宋_GB2312" w:hAnsi="仿宋_GB2312" w:eastAsia="仿宋_GB2312" w:cs="仿宋_GB2312"/>
          <w:color w:val="000000"/>
          <w:sz w:val="32"/>
          <w:szCs w:val="32"/>
          <w:lang w:val="en-US" w:eastAsia="zh-CN"/>
        </w:rPr>
        <w:t>万元、</w:t>
      </w:r>
      <w:r>
        <w:rPr>
          <w:rFonts w:hint="eastAsia" w:ascii="Times New Roman" w:hAnsi="Times New Roman" w:eastAsia="仿宋_GB2312" w:cs="Times New Roman"/>
          <w:color w:val="000000"/>
          <w:sz w:val="32"/>
          <w:szCs w:val="32"/>
          <w:lang w:val="en-US" w:eastAsia="zh-CN"/>
        </w:rPr>
        <w:t>11399</w:t>
      </w:r>
      <w:r>
        <w:rPr>
          <w:rFonts w:hint="eastAsia" w:ascii="仿宋_GB2312" w:hAnsi="仿宋_GB2312" w:eastAsia="仿宋_GB2312" w:cs="仿宋_GB2312"/>
          <w:color w:val="000000"/>
          <w:sz w:val="32"/>
          <w:szCs w:val="32"/>
          <w:lang w:val="en-US" w:eastAsia="zh-CN"/>
        </w:rPr>
        <w:t>万元、</w:t>
      </w:r>
      <w:r>
        <w:rPr>
          <w:rFonts w:hint="eastAsia" w:ascii="Times New Roman" w:hAnsi="Times New Roman" w:eastAsia="仿宋_GB2312" w:cs="Times New Roman"/>
          <w:color w:val="000000"/>
          <w:sz w:val="32"/>
          <w:szCs w:val="32"/>
          <w:lang w:val="en-US" w:eastAsia="zh-CN"/>
        </w:rPr>
        <w:t>12617</w:t>
      </w:r>
      <w:r>
        <w:rPr>
          <w:rFonts w:hint="eastAsia" w:ascii="仿宋_GB2312" w:hAnsi="仿宋_GB2312" w:eastAsia="仿宋_GB2312" w:cs="仿宋_GB2312"/>
          <w:color w:val="000000"/>
          <w:sz w:val="32"/>
          <w:szCs w:val="32"/>
          <w:lang w:val="en-US" w:eastAsia="zh-CN"/>
        </w:rPr>
        <w:t>万元、</w:t>
      </w:r>
      <w:r>
        <w:rPr>
          <w:rFonts w:hint="eastAsia" w:ascii="Times New Roman" w:hAnsi="Times New Roman" w:eastAsia="仿宋_GB2312" w:cs="Times New Roman"/>
          <w:color w:val="000000"/>
          <w:sz w:val="32"/>
          <w:szCs w:val="32"/>
          <w:lang w:val="en-US" w:eastAsia="zh-CN"/>
        </w:rPr>
        <w:t>17989</w:t>
      </w:r>
      <w:r>
        <w:rPr>
          <w:rFonts w:hint="eastAsia" w:ascii="仿宋_GB2312" w:hAnsi="仿宋_GB2312" w:eastAsia="仿宋_GB2312" w:cs="仿宋_GB2312"/>
          <w:color w:val="000000"/>
          <w:sz w:val="32"/>
          <w:szCs w:val="32"/>
          <w:lang w:val="en-US" w:eastAsia="zh-CN"/>
        </w:rPr>
        <w:t>万元，年均增长</w:t>
      </w:r>
      <w:r>
        <w:rPr>
          <w:rFonts w:hint="eastAsia" w:ascii="Times New Roman" w:hAnsi="Times New Roman" w:eastAsia="仿宋_GB2312" w:cs="Times New Roman"/>
          <w:color w:val="000000"/>
          <w:sz w:val="32"/>
          <w:szCs w:val="32"/>
          <w:lang w:val="en-US" w:eastAsia="zh-CN"/>
        </w:rPr>
        <w:t>24.63%</w:t>
      </w:r>
      <w:r>
        <w:rPr>
          <w:rFonts w:hint="eastAsia" w:ascii="仿宋_GB2312" w:hAnsi="仿宋_GB2312" w:eastAsia="仿宋_GB2312" w:cs="仿宋_GB2312"/>
          <w:color w:val="000000"/>
          <w:sz w:val="32"/>
          <w:szCs w:val="32"/>
          <w:lang w:val="en-US" w:eastAsia="zh-CN"/>
        </w:rPr>
        <w:t>。尤其是</w:t>
      </w:r>
      <w:r>
        <w:rPr>
          <w:rFonts w:hint="eastAsia" w:ascii="Times New Roman" w:hAnsi="Times New Roman" w:eastAsia="仿宋_GB2312" w:cs="Times New Roman"/>
          <w:color w:val="000000"/>
          <w:sz w:val="32"/>
          <w:szCs w:val="32"/>
          <w:lang w:val="en-US" w:eastAsia="zh-CN"/>
        </w:rPr>
        <w:t>2020</w:t>
      </w:r>
      <w:r>
        <w:rPr>
          <w:rFonts w:hint="eastAsia" w:ascii="仿宋_GB2312" w:hAnsi="仿宋_GB2312" w:eastAsia="仿宋_GB2312" w:cs="仿宋_GB2312"/>
          <w:color w:val="000000"/>
          <w:sz w:val="32"/>
          <w:szCs w:val="32"/>
          <w:lang w:val="en-US" w:eastAsia="zh-CN"/>
        </w:rPr>
        <w:t>年，我们克服新冠</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疫情影响</w:t>
      </w:r>
      <w:r>
        <w:rPr>
          <w:rFonts w:hint="eastAsia" w:ascii="仿宋_GB2312" w:hAnsi="仿宋_GB2312" w:eastAsia="仿宋_GB2312" w:cs="仿宋_GB2312"/>
          <w:color w:val="000000"/>
          <w:sz w:val="32"/>
          <w:szCs w:val="32"/>
          <w:lang w:val="en-US" w:eastAsia="zh-CN"/>
        </w:rPr>
        <w:t>，努力增加财政收入，全年一般公共预算收入达到</w:t>
      </w:r>
      <w:r>
        <w:rPr>
          <w:rFonts w:hint="default" w:ascii="Times New Roman" w:hAnsi="Times New Roman" w:eastAsia="仿宋_GB2312" w:cs="Times New Roman"/>
          <w:color w:val="000000"/>
          <w:sz w:val="32"/>
          <w:szCs w:val="32"/>
          <w:lang w:val="en-US" w:eastAsia="zh-CN"/>
        </w:rPr>
        <w:t>17989</w:t>
      </w:r>
      <w:r>
        <w:rPr>
          <w:rFonts w:hint="eastAsia" w:ascii="仿宋_GB2312" w:hAnsi="仿宋_GB2312" w:eastAsia="仿宋_GB2312" w:cs="仿宋_GB2312"/>
          <w:color w:val="000000"/>
          <w:sz w:val="32"/>
          <w:szCs w:val="32"/>
          <w:lang w:val="en-US" w:eastAsia="zh-CN"/>
        </w:rPr>
        <w:t>万元，较上年增长</w:t>
      </w:r>
      <w:r>
        <w:rPr>
          <w:rFonts w:hint="default" w:ascii="Times New Roman" w:hAnsi="Times New Roman" w:eastAsia="仿宋_GB2312" w:cs="Times New Roman"/>
          <w:color w:val="000000"/>
          <w:sz w:val="32"/>
          <w:szCs w:val="32"/>
          <w:lang w:val="en-US" w:eastAsia="zh-CN"/>
        </w:rPr>
        <w:t>5372</w:t>
      </w:r>
      <w:r>
        <w:rPr>
          <w:rFonts w:hint="eastAsia" w:ascii="仿宋_GB2312" w:hAnsi="仿宋_GB2312" w:eastAsia="仿宋_GB2312" w:cs="仿宋_GB2312"/>
          <w:color w:val="000000"/>
          <w:sz w:val="32"/>
          <w:szCs w:val="32"/>
          <w:lang w:val="en-US" w:eastAsia="zh-CN"/>
        </w:rPr>
        <w:t>万元，增长率</w:t>
      </w:r>
      <w:r>
        <w:rPr>
          <w:rFonts w:hint="default" w:ascii="Times New Roman" w:hAnsi="Times New Roman" w:eastAsia="仿宋_GB2312" w:cs="Times New Roman"/>
          <w:color w:val="000000"/>
          <w:sz w:val="32"/>
          <w:szCs w:val="32"/>
          <w:lang w:val="en-US" w:eastAsia="zh-CN"/>
        </w:rPr>
        <w:t>42.57%</w:t>
      </w:r>
      <w:r>
        <w:rPr>
          <w:rFonts w:hint="eastAsia" w:ascii="仿宋_GB2312" w:hAnsi="仿宋_GB2312" w:eastAsia="仿宋_GB2312" w:cs="仿宋_GB2312"/>
          <w:color w:val="000000"/>
          <w:sz w:val="32"/>
          <w:szCs w:val="32"/>
          <w:lang w:val="en-US" w:eastAsia="zh-CN"/>
        </w:rPr>
        <w:t>。“十三五”期间我县一般公共预算收入增幅连续五年在全市名列前茅。</w:t>
      </w:r>
      <w:r>
        <w:rPr>
          <w:rFonts w:hint="default" w:ascii="Times New Roman" w:hAnsi="Times New Roman" w:eastAsia="仿宋_GB2312" w:cs="Times New Roman"/>
          <w:color w:val="000000"/>
          <w:sz w:val="32"/>
          <w:szCs w:val="32"/>
          <w:lang w:val="en-US" w:eastAsia="zh-CN"/>
        </w:rPr>
        <w:t>2020</w:t>
      </w:r>
      <w:r>
        <w:rPr>
          <w:rFonts w:hint="eastAsia" w:ascii="仿宋_GB2312" w:hAnsi="仿宋_GB2312" w:eastAsia="仿宋_GB2312" w:cs="仿宋_GB2312"/>
          <w:color w:val="000000"/>
          <w:sz w:val="32"/>
          <w:szCs w:val="32"/>
          <w:lang w:val="en-US" w:eastAsia="zh-CN"/>
        </w:rPr>
        <w:t>年我县一般公共预算收入在全市</w:t>
      </w:r>
      <w:r>
        <w:rPr>
          <w:rFonts w:hint="default" w:ascii="Times New Roman" w:hAnsi="Times New Roman" w:eastAsia="仿宋_GB2312" w:cs="Times New Roman"/>
          <w:color w:val="000000"/>
          <w:sz w:val="32"/>
          <w:szCs w:val="32"/>
          <w:lang w:val="en-US" w:eastAsia="zh-CN"/>
        </w:rPr>
        <w:t>19</w:t>
      </w:r>
      <w:r>
        <w:rPr>
          <w:rFonts w:hint="eastAsia" w:ascii="仿宋_GB2312" w:hAnsi="仿宋_GB2312" w:eastAsia="仿宋_GB2312" w:cs="仿宋_GB2312"/>
          <w:color w:val="000000"/>
          <w:sz w:val="32"/>
          <w:szCs w:val="32"/>
          <w:lang w:val="en-US" w:eastAsia="zh-CN"/>
        </w:rPr>
        <w:t>个县（市、区）中排名上升</w:t>
      </w:r>
      <w:r>
        <w:rPr>
          <w:rFonts w:hint="default" w:ascii="Times New Roman" w:hAnsi="Times New Roman" w:eastAsia="仿宋_GB2312" w:cs="Times New Roman"/>
          <w:color w:val="000000"/>
          <w:sz w:val="32"/>
          <w:szCs w:val="32"/>
          <w:lang w:val="en-US" w:eastAsia="zh-CN"/>
        </w:rPr>
        <w:t>6</w:t>
      </w:r>
      <w:r>
        <w:rPr>
          <w:rFonts w:hint="eastAsia" w:ascii="仿宋_GB2312" w:hAnsi="仿宋_GB2312" w:eastAsia="仿宋_GB2312" w:cs="仿宋_GB2312"/>
          <w:color w:val="000000"/>
          <w:sz w:val="32"/>
          <w:szCs w:val="32"/>
          <w:lang w:val="en-US" w:eastAsia="zh-CN"/>
        </w:rPr>
        <w:t>个位次，实现了财政收入稳定增长。</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60" w:lineRule="exact"/>
        <w:ind w:left="0" w:right="0" w:firstLine="640" w:firstLineChars="200"/>
        <w:jc w:val="both"/>
        <w:textAlignment w:val="auto"/>
        <w:rPr>
          <w:rFonts w:hint="eastAsia" w:ascii="Times New Roman" w:hAnsi="Times New Roman" w:cs="Times New Roman"/>
          <w:color w:val="000000"/>
          <w:sz w:val="32"/>
          <w:szCs w:val="32"/>
          <w:lang w:val="en-US" w:eastAsia="zh-CN"/>
        </w:rPr>
      </w:pPr>
      <w:r>
        <w:rPr>
          <w:rFonts w:hint="eastAsia" w:ascii="仿宋_GB2312" w:hAnsi="仿宋_GB2312" w:eastAsia="仿宋_GB2312" w:cs="仿宋_GB2312"/>
          <w:color w:val="000000"/>
          <w:sz w:val="32"/>
          <w:szCs w:val="32"/>
          <w:lang w:val="en-US" w:eastAsia="zh-CN"/>
        </w:rPr>
        <w:t>随着财政收入的稳步提高，</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财政支出逐年加大。</w:t>
      </w:r>
      <w:r>
        <w:rPr>
          <w:rFonts w:hint="default" w:ascii="Times New Roman" w:hAnsi="Times New Roman" w:eastAsia="仿宋_GB2312" w:cs="Times New Roman"/>
          <w:color w:val="000000"/>
          <w:sz w:val="32"/>
          <w:szCs w:val="32"/>
          <w:lang w:val="en-US" w:eastAsia="zh-CN"/>
        </w:rPr>
        <w:t>2016</w:t>
      </w:r>
      <w:r>
        <w:rPr>
          <w:rFonts w:hint="eastAsia" w:ascii="仿宋_GB2312" w:hAnsi="仿宋_GB2312" w:eastAsia="仿宋_GB2312" w:cs="仿宋_GB2312"/>
          <w:color w:val="000000"/>
          <w:sz w:val="32"/>
          <w:szCs w:val="32"/>
          <w:lang w:val="en-US" w:eastAsia="zh-CN"/>
        </w:rPr>
        <w:t>—</w:t>
      </w:r>
      <w:r>
        <w:rPr>
          <w:rFonts w:hint="default" w:ascii="Times New Roman" w:hAnsi="Times New Roman" w:eastAsia="仿宋_GB2312" w:cs="Times New Roman"/>
          <w:color w:val="000000"/>
          <w:sz w:val="32"/>
          <w:szCs w:val="32"/>
          <w:lang w:val="en-US" w:eastAsia="zh-CN"/>
        </w:rPr>
        <w:t>2020</w:t>
      </w:r>
      <w:r>
        <w:rPr>
          <w:rFonts w:hint="eastAsia" w:ascii="仿宋_GB2312" w:hAnsi="仿宋_GB2312" w:eastAsia="仿宋_GB2312" w:cs="仿宋_GB2312"/>
          <w:color w:val="000000"/>
          <w:sz w:val="32"/>
          <w:szCs w:val="32"/>
          <w:lang w:val="en-US" w:eastAsia="zh-CN"/>
        </w:rPr>
        <w:t>年全县一般公共预算支出分别完成</w:t>
      </w:r>
      <w:r>
        <w:rPr>
          <w:rFonts w:hint="default" w:ascii="Times New Roman" w:hAnsi="Times New Roman" w:eastAsia="仿宋_GB2312" w:cs="Times New Roman"/>
          <w:color w:val="000000"/>
          <w:sz w:val="32"/>
          <w:szCs w:val="32"/>
          <w:lang w:val="en-US" w:eastAsia="zh-CN"/>
        </w:rPr>
        <w:t>79068</w:t>
      </w:r>
      <w:r>
        <w:rPr>
          <w:rFonts w:hint="eastAsia" w:ascii="仿宋_GB2312" w:hAnsi="仿宋_GB2312" w:eastAsia="仿宋_GB2312" w:cs="仿宋_GB2312"/>
          <w:color w:val="000000"/>
          <w:sz w:val="32"/>
          <w:szCs w:val="32"/>
          <w:lang w:val="en-US" w:eastAsia="zh-CN"/>
        </w:rPr>
        <w:t>万元、</w:t>
      </w:r>
      <w:r>
        <w:rPr>
          <w:rFonts w:hint="default" w:ascii="Times New Roman" w:hAnsi="Times New Roman" w:eastAsia="仿宋_GB2312" w:cs="Times New Roman"/>
          <w:color w:val="000000"/>
          <w:sz w:val="32"/>
          <w:szCs w:val="32"/>
          <w:lang w:val="en-US" w:eastAsia="zh-CN"/>
        </w:rPr>
        <w:t>124964</w:t>
      </w:r>
      <w:r>
        <w:rPr>
          <w:rFonts w:hint="eastAsia" w:ascii="仿宋_GB2312" w:hAnsi="仿宋_GB2312" w:eastAsia="仿宋_GB2312" w:cs="仿宋_GB2312"/>
          <w:color w:val="000000"/>
          <w:sz w:val="32"/>
          <w:szCs w:val="32"/>
          <w:lang w:val="en-US" w:eastAsia="zh-CN"/>
        </w:rPr>
        <w:t>万元、</w:t>
      </w:r>
      <w:r>
        <w:rPr>
          <w:rFonts w:hint="default" w:ascii="Times New Roman" w:hAnsi="Times New Roman" w:eastAsia="仿宋_GB2312" w:cs="Times New Roman"/>
          <w:color w:val="000000"/>
          <w:sz w:val="32"/>
          <w:szCs w:val="32"/>
          <w:lang w:val="en-US" w:eastAsia="zh-CN"/>
        </w:rPr>
        <w:t>146083</w:t>
      </w:r>
      <w:r>
        <w:rPr>
          <w:rFonts w:hint="eastAsia" w:ascii="仿宋_GB2312" w:hAnsi="仿宋_GB2312" w:eastAsia="仿宋_GB2312" w:cs="仿宋_GB2312"/>
          <w:color w:val="000000"/>
          <w:sz w:val="32"/>
          <w:szCs w:val="32"/>
          <w:lang w:val="en-US" w:eastAsia="zh-CN"/>
        </w:rPr>
        <w:t>万元、</w:t>
      </w:r>
      <w:r>
        <w:rPr>
          <w:rFonts w:hint="default" w:ascii="Times New Roman" w:hAnsi="Times New Roman" w:eastAsia="仿宋_GB2312" w:cs="Times New Roman"/>
          <w:color w:val="000000"/>
          <w:sz w:val="32"/>
          <w:szCs w:val="32"/>
          <w:lang w:val="en-US" w:eastAsia="zh-CN"/>
        </w:rPr>
        <w:t>138189</w:t>
      </w:r>
      <w:r>
        <w:rPr>
          <w:rFonts w:hint="eastAsia" w:ascii="仿宋_GB2312" w:hAnsi="仿宋_GB2312" w:eastAsia="仿宋_GB2312" w:cs="仿宋_GB2312"/>
          <w:color w:val="000000"/>
          <w:sz w:val="32"/>
          <w:szCs w:val="32"/>
          <w:lang w:val="en-US" w:eastAsia="zh-CN"/>
        </w:rPr>
        <w:t>万元、</w:t>
      </w:r>
      <w:r>
        <w:rPr>
          <w:rFonts w:hint="default" w:ascii="Times New Roman" w:hAnsi="Times New Roman" w:eastAsia="仿宋_GB2312" w:cs="Times New Roman"/>
          <w:color w:val="000000"/>
          <w:sz w:val="32"/>
          <w:szCs w:val="32"/>
          <w:lang w:val="en-US" w:eastAsia="zh-CN"/>
        </w:rPr>
        <w:t>168561</w:t>
      </w:r>
      <w:r>
        <w:rPr>
          <w:rFonts w:hint="eastAsia" w:ascii="仿宋_GB2312" w:hAnsi="仿宋_GB2312" w:eastAsia="仿宋_GB2312" w:cs="仿宋_GB2312"/>
          <w:color w:val="000000"/>
          <w:sz w:val="32"/>
          <w:szCs w:val="32"/>
          <w:lang w:val="en-US" w:eastAsia="zh-CN"/>
        </w:rPr>
        <w:t>万元，年均增长</w:t>
      </w:r>
      <w:r>
        <w:rPr>
          <w:rFonts w:hint="default" w:ascii="Times New Roman" w:hAnsi="Times New Roman" w:eastAsia="仿宋_GB2312" w:cs="Times New Roman"/>
          <w:color w:val="000000"/>
          <w:sz w:val="32"/>
          <w:szCs w:val="32"/>
          <w:lang w:val="en-US" w:eastAsia="zh-CN"/>
        </w:rPr>
        <w:t>22.88</w:t>
      </w:r>
      <w:r>
        <w:rPr>
          <w:rFonts w:hint="eastAsia" w:ascii="Times New Roman" w:hAnsi="Times New Roman" w:eastAsia="仿宋_GB2312" w:cs="Times New Roman"/>
          <w:color w:val="000000"/>
          <w:sz w:val="32"/>
          <w:szCs w:val="32"/>
          <w:lang w:val="en-US" w:eastAsia="zh-CN"/>
        </w:rPr>
        <w:t>%。</w:t>
      </w:r>
      <w:r>
        <w:rPr>
          <w:rFonts w:hint="eastAsia" w:ascii="仿宋_GB2312" w:hAnsi="仿宋_GB2312" w:eastAsia="仿宋_GB2312" w:cs="仿宋_GB2312"/>
          <w:color w:val="000000"/>
          <w:sz w:val="32"/>
          <w:szCs w:val="32"/>
          <w:lang w:val="en-US" w:eastAsia="zh-CN"/>
        </w:rPr>
        <w:t>财政支出重点倾向于保民生、稳增长、促发展，</w:t>
      </w:r>
      <w:r>
        <w:rPr>
          <w:rFonts w:hint="eastAsia" w:ascii="仿宋_GB2312" w:hAnsi="仿宋_GB2312" w:eastAsia="仿宋_GB2312" w:cs="仿宋_GB2312"/>
          <w:color w:val="000000"/>
          <w:sz w:val="32"/>
          <w:szCs w:val="32"/>
          <w:lang w:val="en-US" w:eastAsia="zh-CN"/>
          <w14:textFill>
            <w14:gradFill>
              <w14:gsLst>
                <w14:gs w14:pos="0">
                  <w14:srgbClr w14:val="E30000"/>
                </w14:gs>
                <w14:gs w14:pos="100000">
                  <w14:srgbClr w14:val="760303"/>
                </w14:gs>
              </w14:gsLst>
              <w14:lin w14:scaled="0"/>
            </w14:gradFill>
          </w14:textFill>
        </w:rPr>
        <w:t xml:space="preserve"> </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为决战完胜脱贫攻坚、防范化解债务风险、保护生态环境等做出积极贡献。</w:t>
      </w:r>
    </w:p>
    <w:p>
      <w:pPr>
        <w:spacing w:line="660" w:lineRule="exact"/>
        <w:ind w:firstLine="627" w:firstLineChars="196"/>
        <w:rPr>
          <w:rFonts w:hint="eastAsia" w:ascii="楷体_GB2312" w:hAnsi="宋体" w:eastAsia="楷体_GB2312"/>
          <w:bCs/>
          <w:color w:val="000000"/>
          <w:sz w:val="32"/>
          <w:szCs w:val="32"/>
          <w:lang w:val="en-US" w:eastAsia="zh-CN"/>
        </w:rPr>
      </w:pPr>
      <w:r>
        <w:rPr>
          <w:rFonts w:hint="eastAsia" w:ascii="楷体_GB2312" w:hAnsi="宋体" w:eastAsia="楷体_GB2312"/>
          <w:bCs/>
          <w:color w:val="000000"/>
          <w:sz w:val="32"/>
          <w:szCs w:val="32"/>
          <w:lang w:val="en-US" w:eastAsia="zh-CN"/>
        </w:rPr>
        <w:t>（二）减税降费持续加力，营商环境不断改善</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60" w:lineRule="exact"/>
        <w:ind w:left="0" w:right="0"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十三五”时期，县财政认真落实上级减税降费政策，深化增值税改革在内的一系列力度大、内容实、范围广的改革措施，释放最大红利，用财政收入的“减法”换取企业效益的“加法”和市场活力的“乘法”，取得明显成效。</w:t>
      </w:r>
      <w:r>
        <w:rPr>
          <w:rFonts w:hint="eastAsia" w:ascii="Times New Roman" w:hAnsi="Times New Roman" w:cs="Times New Roman"/>
          <w:color w:val="000000"/>
          <w:sz w:val="32"/>
          <w:szCs w:val="32"/>
          <w:lang w:val="en-US" w:eastAsia="zh-CN"/>
        </w:rPr>
        <w:t>2016</w:t>
      </w:r>
      <w:r>
        <w:rPr>
          <w:rFonts w:hint="eastAsia" w:ascii="仿宋_GB2312" w:hAnsi="仿宋_GB2312" w:eastAsia="仿宋_GB2312" w:cs="仿宋_GB2312"/>
          <w:color w:val="000000"/>
          <w:sz w:val="32"/>
          <w:szCs w:val="32"/>
          <w:lang w:val="en-US" w:eastAsia="zh-CN"/>
        </w:rPr>
        <w:t>—</w:t>
      </w:r>
      <w:r>
        <w:rPr>
          <w:rFonts w:hint="eastAsia" w:ascii="Times New Roman" w:hAnsi="Times New Roman" w:cs="Times New Roman"/>
          <w:color w:val="000000"/>
          <w:sz w:val="32"/>
          <w:szCs w:val="32"/>
          <w:lang w:val="en-US" w:eastAsia="zh-CN"/>
        </w:rPr>
        <w:t>2020</w:t>
      </w:r>
      <w:r>
        <w:rPr>
          <w:rFonts w:hint="eastAsia" w:ascii="仿宋_GB2312" w:hAnsi="仿宋_GB2312" w:eastAsia="仿宋_GB2312" w:cs="仿宋_GB2312"/>
          <w:color w:val="000000"/>
          <w:sz w:val="32"/>
          <w:szCs w:val="32"/>
          <w:lang w:val="en-US" w:eastAsia="zh-CN"/>
        </w:rPr>
        <w:t>年全县累计新增减税降费规模达</w:t>
      </w:r>
      <w:r>
        <w:rPr>
          <w:rFonts w:hint="eastAsia" w:ascii="Times New Roman" w:hAnsi="Times New Roman" w:cs="Times New Roman"/>
          <w:color w:val="000000"/>
          <w:sz w:val="32"/>
          <w:szCs w:val="32"/>
          <w:lang w:val="en-US" w:eastAsia="zh-CN"/>
        </w:rPr>
        <w:t>4112</w:t>
      </w:r>
      <w:r>
        <w:rPr>
          <w:rFonts w:hint="eastAsia" w:ascii="仿宋_GB2312" w:hAnsi="仿宋_GB2312" w:eastAsia="仿宋_GB2312" w:cs="仿宋_GB2312"/>
          <w:color w:val="000000"/>
          <w:sz w:val="32"/>
          <w:szCs w:val="32"/>
          <w:lang w:val="en-US" w:eastAsia="zh-CN"/>
        </w:rPr>
        <w:t>万元，惠及全县市场主体和广大人民群众。</w:t>
      </w:r>
    </w:p>
    <w:p>
      <w:pPr>
        <w:numPr>
          <w:ilvl w:val="0"/>
          <w:numId w:val="1"/>
        </w:numPr>
        <w:spacing w:line="660" w:lineRule="exact"/>
        <w:ind w:firstLine="627" w:firstLineChars="196"/>
        <w:rPr>
          <w:rFonts w:hint="eastAsia" w:ascii="楷体_GB2312" w:hAnsi="宋体" w:eastAsia="楷体_GB2312"/>
          <w:bCs/>
          <w:color w:val="000000"/>
          <w:sz w:val="32"/>
          <w:szCs w:val="32"/>
          <w:lang w:val="en-US" w:eastAsia="zh-CN"/>
        </w:rPr>
      </w:pPr>
      <w:r>
        <w:rPr>
          <w:rFonts w:hint="eastAsia" w:ascii="楷体_GB2312" w:hAnsi="宋体" w:eastAsia="楷体_GB2312"/>
          <w:bCs/>
          <w:color w:val="000000"/>
          <w:sz w:val="32"/>
          <w:szCs w:val="32"/>
          <w:lang w:val="en-US" w:eastAsia="zh-CN"/>
        </w:rPr>
        <w:t>积极统筹整合，助力脱贫攻坚决战完胜</w:t>
      </w:r>
    </w:p>
    <w:p>
      <w:pPr>
        <w:keepNext w:val="0"/>
        <w:keepLines w:val="0"/>
        <w:pageBreakBefore w:val="0"/>
        <w:widowControl w:val="0"/>
        <w:numPr>
          <w:ilvl w:val="0"/>
          <w:numId w:val="0"/>
        </w:numPr>
        <w:kinsoku/>
        <w:wordWrap/>
        <w:overflowPunct/>
        <w:topLinePunct w:val="0"/>
        <w:autoSpaceDE/>
        <w:autoSpaceDN/>
        <w:bidi w:val="0"/>
        <w:adjustRightInd/>
        <w:snapToGrid/>
        <w:spacing w:line="660" w:lineRule="exact"/>
        <w:ind w:firstLine="640" w:firstLineChars="200"/>
        <w:textAlignment w:val="auto"/>
        <w:rPr>
          <w:rFonts w:hint="default"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十三五”时期，我们以涉农资金整合为突破口，根据上级精神，先后出台了《永和县统筹整合使用财政涉农资金管理办法》、《永和县扶贫资金项目公告公示实施细则的通知》等一系列文件，从而保证了涉农整合资金的安全有效运行。</w:t>
      </w:r>
      <w:r>
        <w:rPr>
          <w:rFonts w:hint="eastAsia" w:ascii="仿宋_GB2312" w:hAnsi="仿宋_GB2312" w:eastAsia="仿宋_GB2312" w:cs="仿宋_GB2312"/>
          <w:color w:val="000000"/>
          <w:kern w:val="0"/>
          <w:sz w:val="32"/>
          <w:szCs w:val="32"/>
          <w:lang w:val="en-US" w:eastAsia="zh-CN" w:bidi="ar"/>
        </w:rPr>
        <w:t>五年间，累计整合涉农资金</w:t>
      </w:r>
      <w:r>
        <w:rPr>
          <w:rFonts w:hint="default" w:ascii="Times New Roman" w:hAnsi="Times New Roman" w:eastAsia="仿宋_GB2312" w:cs="Times New Roman"/>
          <w:color w:val="000000"/>
          <w:kern w:val="0"/>
          <w:sz w:val="32"/>
          <w:szCs w:val="32"/>
          <w:lang w:val="en-US" w:eastAsia="zh-CN" w:bidi="ar"/>
        </w:rPr>
        <w:t>115573</w:t>
      </w:r>
      <w:r>
        <w:rPr>
          <w:rFonts w:hint="eastAsia" w:ascii="仿宋_GB2312" w:hAnsi="仿宋_GB2312" w:eastAsia="仿宋_GB2312" w:cs="仿宋_GB2312"/>
          <w:color w:val="000000"/>
          <w:kern w:val="0"/>
          <w:sz w:val="32"/>
          <w:szCs w:val="32"/>
          <w:lang w:val="en-US" w:eastAsia="zh-CN" w:bidi="ar"/>
        </w:rPr>
        <w:t>万元，用于全县脱贫攻坚的产业发展、农村基础设施改造、生态林业建设、农业产业化项目带动、教育扶贫、残疾人扶贫、金融扶贫、农业保险、就业培训、兜底扶贫等，为我县决战完胜脱贫攻坚提供了有力的财政支持和保障。</w:t>
      </w:r>
    </w:p>
    <w:p>
      <w:pPr>
        <w:spacing w:line="660" w:lineRule="exact"/>
        <w:ind w:firstLine="627" w:firstLineChars="196"/>
        <w:rPr>
          <w:rFonts w:hint="eastAsia" w:ascii="楷体_GB2312" w:hAnsi="宋体" w:eastAsia="楷体_GB2312"/>
          <w:bCs/>
          <w:color w:val="000000"/>
          <w:sz w:val="32"/>
          <w:szCs w:val="32"/>
          <w:lang w:val="en-US" w:eastAsia="zh-CN"/>
        </w:rPr>
      </w:pPr>
      <w:r>
        <w:rPr>
          <w:rFonts w:hint="eastAsia" w:ascii="楷体_GB2312" w:hAnsi="宋体" w:eastAsia="楷体_GB2312"/>
          <w:bCs/>
          <w:color w:val="000000"/>
          <w:sz w:val="32"/>
          <w:szCs w:val="32"/>
          <w:lang w:val="en-US" w:eastAsia="zh-CN"/>
        </w:rPr>
        <w:t>（四）民生投入优先保障，社会事业蓬勃发展</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60" w:lineRule="exact"/>
        <w:ind w:left="0" w:right="0"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“十三五”时期，县财政始终坚持以人民为中心的发展理念，在收支平衡压</w:t>
      </w:r>
      <w:r>
        <w:rPr>
          <w:rFonts w:hint="eastAsia" w:ascii="仿宋_GB2312" w:hAnsi="仿宋_GB2312" w:eastAsia="仿宋_GB2312" w:cs="仿宋_GB2312"/>
          <w:color w:val="auto"/>
          <w:sz w:val="32"/>
          <w:szCs w:val="32"/>
          <w:lang w:val="en-US" w:eastAsia="zh-CN"/>
        </w:rPr>
        <w:t>力增大</w:t>
      </w:r>
      <w:r>
        <w:rPr>
          <w:rFonts w:hint="eastAsia" w:ascii="仿宋_GB2312" w:hAnsi="仿宋_GB2312" w:eastAsia="仿宋_GB2312" w:cs="仿宋_GB2312"/>
          <w:color w:val="000000"/>
          <w:sz w:val="32"/>
          <w:szCs w:val="32"/>
          <w:lang w:val="en-US" w:eastAsia="zh-CN"/>
        </w:rPr>
        <w:t>的艰难情况下，把民生支出放在财政支出的优先位置，预算安排更加贴近民意，民生投入只增不减，民生支出规模逐年扩大，把财政资金主要用于民生领域最急需、最根本、最有效的地方。民生支出标准按政策提高，范围按实际测算，更加注重均衡普惠。</w:t>
      </w:r>
      <w:r>
        <w:rPr>
          <w:rFonts w:hint="default" w:ascii="Times New Roman" w:hAnsi="Times New Roman" w:eastAsia="仿宋_GB2312" w:cs="Times New Roman"/>
          <w:color w:val="000000"/>
          <w:sz w:val="32"/>
          <w:szCs w:val="32"/>
          <w:lang w:val="en-US" w:eastAsia="zh-CN"/>
        </w:rPr>
        <w:t>2016</w:t>
      </w:r>
      <w:r>
        <w:rPr>
          <w:rFonts w:hint="default" w:ascii="仿宋_GB2312" w:hAnsi="仿宋_GB2312" w:eastAsia="仿宋_GB2312" w:cs="仿宋_GB2312"/>
          <w:color w:val="000000"/>
          <w:sz w:val="32"/>
          <w:szCs w:val="32"/>
          <w:lang w:val="en-US" w:eastAsia="zh-CN"/>
        </w:rPr>
        <w:t>—</w:t>
      </w:r>
      <w:r>
        <w:rPr>
          <w:rFonts w:hint="default" w:ascii="Times New Roman" w:hAnsi="Times New Roman" w:eastAsia="仿宋_GB2312" w:cs="Times New Roman"/>
          <w:color w:val="000000"/>
          <w:sz w:val="32"/>
          <w:szCs w:val="32"/>
          <w:lang w:val="en-US" w:eastAsia="zh-CN"/>
        </w:rPr>
        <w:t>2020</w:t>
      </w:r>
      <w:r>
        <w:rPr>
          <w:rFonts w:hint="eastAsia" w:ascii="仿宋_GB2312" w:hAnsi="仿宋_GB2312" w:eastAsia="仿宋_GB2312" w:cs="仿宋_GB2312"/>
          <w:color w:val="000000"/>
          <w:sz w:val="32"/>
          <w:szCs w:val="32"/>
          <w:lang w:val="en-US" w:eastAsia="zh-CN"/>
        </w:rPr>
        <w:t>年，全县民生支出总投入达到</w:t>
      </w:r>
      <w:r>
        <w:rPr>
          <w:rFonts w:hint="default" w:ascii="Times New Roman" w:hAnsi="Times New Roman" w:eastAsia="仿宋_GB2312" w:cs="Times New Roman"/>
          <w:color w:val="000000"/>
          <w:sz w:val="32"/>
          <w:szCs w:val="32"/>
          <w:lang w:val="en-US" w:eastAsia="zh-CN"/>
        </w:rPr>
        <w:t>490604</w:t>
      </w:r>
      <w:r>
        <w:rPr>
          <w:rFonts w:hint="eastAsia" w:ascii="仿宋_GB2312" w:hAnsi="仿宋_GB2312" w:eastAsia="仿宋_GB2312" w:cs="仿宋_GB2312"/>
          <w:color w:val="000000"/>
          <w:sz w:val="32"/>
          <w:szCs w:val="32"/>
          <w:lang w:val="en-US" w:eastAsia="zh-CN"/>
        </w:rPr>
        <w:t>万元，占比稳定在</w:t>
      </w:r>
      <w:r>
        <w:rPr>
          <w:rFonts w:hint="default" w:ascii="Times New Roman" w:hAnsi="Times New Roman" w:eastAsia="黑体" w:cs="Times New Roman"/>
          <w:color w:val="000000"/>
          <w:sz w:val="32"/>
          <w:szCs w:val="32"/>
          <w:lang w:val="en-US" w:eastAsia="zh-CN"/>
        </w:rPr>
        <w:t>70%</w:t>
      </w:r>
      <w:r>
        <w:rPr>
          <w:rFonts w:hint="eastAsia" w:ascii="仿宋_GB2312" w:hAnsi="仿宋_GB2312" w:eastAsia="仿宋_GB2312" w:cs="仿宋_GB2312"/>
          <w:color w:val="000000"/>
          <w:sz w:val="32"/>
          <w:szCs w:val="32"/>
          <w:lang w:val="en-US" w:eastAsia="zh-CN"/>
        </w:rPr>
        <w:t>以上，其中教育支出累计完成</w:t>
      </w:r>
      <w:r>
        <w:rPr>
          <w:rFonts w:hint="default" w:ascii="Times New Roman" w:hAnsi="Times New Roman" w:eastAsia="仿宋_GB2312" w:cs="Times New Roman"/>
          <w:color w:val="000000"/>
          <w:sz w:val="32"/>
          <w:szCs w:val="32"/>
          <w:lang w:val="en-US" w:eastAsia="zh-CN"/>
        </w:rPr>
        <w:t>59657</w:t>
      </w:r>
      <w:r>
        <w:rPr>
          <w:rFonts w:hint="eastAsia" w:ascii="仿宋_GB2312" w:hAnsi="仿宋_GB2312" w:eastAsia="仿宋_GB2312" w:cs="仿宋_GB2312"/>
          <w:color w:val="000000"/>
          <w:sz w:val="32"/>
          <w:szCs w:val="32"/>
          <w:lang w:val="en-US" w:eastAsia="zh-CN"/>
        </w:rPr>
        <w:t>万元，社会保障和就业支出累计完成</w:t>
      </w:r>
      <w:r>
        <w:rPr>
          <w:rFonts w:hint="default" w:ascii="Times New Roman" w:hAnsi="Times New Roman" w:eastAsia="仿宋_GB2312" w:cs="Times New Roman"/>
          <w:color w:val="000000"/>
          <w:sz w:val="32"/>
          <w:szCs w:val="32"/>
          <w:lang w:val="en-US" w:eastAsia="zh-CN"/>
        </w:rPr>
        <w:t>64802</w:t>
      </w:r>
      <w:r>
        <w:rPr>
          <w:rFonts w:hint="eastAsia" w:ascii="仿宋_GB2312" w:hAnsi="仿宋_GB2312" w:eastAsia="仿宋_GB2312" w:cs="仿宋_GB2312"/>
          <w:color w:val="000000"/>
          <w:sz w:val="32"/>
          <w:szCs w:val="32"/>
          <w:lang w:val="en-US" w:eastAsia="zh-CN"/>
        </w:rPr>
        <w:t>万元，卫生健康支出累计完成</w:t>
      </w:r>
      <w:r>
        <w:rPr>
          <w:rFonts w:hint="default" w:ascii="Times New Roman" w:hAnsi="Times New Roman" w:eastAsia="仿宋_GB2312" w:cs="Times New Roman"/>
          <w:color w:val="000000"/>
          <w:sz w:val="32"/>
          <w:szCs w:val="32"/>
          <w:lang w:val="en-US" w:eastAsia="zh-CN"/>
        </w:rPr>
        <w:t>54057</w:t>
      </w:r>
      <w:r>
        <w:rPr>
          <w:rFonts w:hint="eastAsia" w:ascii="仿宋_GB2312" w:hAnsi="仿宋_GB2312" w:eastAsia="仿宋_GB2312" w:cs="仿宋_GB2312"/>
          <w:color w:val="000000"/>
          <w:sz w:val="32"/>
          <w:szCs w:val="32"/>
          <w:lang w:val="en-US" w:eastAsia="zh-CN"/>
        </w:rPr>
        <w:t>万元，城乡社区支出累计完成</w:t>
      </w:r>
      <w:r>
        <w:rPr>
          <w:rFonts w:hint="default" w:ascii="Times New Roman" w:hAnsi="Times New Roman" w:eastAsia="仿宋_GB2312" w:cs="Times New Roman"/>
          <w:color w:val="000000"/>
          <w:sz w:val="32"/>
          <w:szCs w:val="32"/>
          <w:lang w:val="en-US" w:eastAsia="zh-CN"/>
        </w:rPr>
        <w:t>46535</w:t>
      </w:r>
      <w:r>
        <w:rPr>
          <w:rFonts w:hint="eastAsia" w:ascii="仿宋_GB2312" w:hAnsi="仿宋_GB2312" w:eastAsia="仿宋_GB2312" w:cs="仿宋_GB2312"/>
          <w:color w:val="000000"/>
          <w:sz w:val="32"/>
          <w:szCs w:val="32"/>
          <w:lang w:val="en-US" w:eastAsia="zh-CN"/>
        </w:rPr>
        <w:t>万元，农林水支出累计完成</w:t>
      </w:r>
      <w:r>
        <w:rPr>
          <w:rFonts w:hint="default" w:ascii="Times New Roman" w:hAnsi="Times New Roman" w:eastAsia="仿宋_GB2312" w:cs="Times New Roman"/>
          <w:color w:val="000000"/>
          <w:sz w:val="32"/>
          <w:szCs w:val="32"/>
          <w:lang w:val="en-US" w:eastAsia="zh-CN"/>
        </w:rPr>
        <w:t>223194</w:t>
      </w:r>
      <w:r>
        <w:rPr>
          <w:rFonts w:hint="eastAsia" w:ascii="仿宋_GB2312" w:hAnsi="仿宋_GB2312" w:eastAsia="仿宋_GB2312" w:cs="仿宋_GB2312"/>
          <w:color w:val="000000"/>
          <w:sz w:val="32"/>
          <w:szCs w:val="32"/>
          <w:lang w:val="en-US" w:eastAsia="zh-CN"/>
        </w:rPr>
        <w:t>万元，交通运输支出累计完成</w:t>
      </w:r>
      <w:r>
        <w:rPr>
          <w:rFonts w:hint="default" w:ascii="Times New Roman" w:hAnsi="Times New Roman" w:eastAsia="仿宋_GB2312" w:cs="Times New Roman"/>
          <w:color w:val="000000"/>
          <w:sz w:val="32"/>
          <w:szCs w:val="32"/>
          <w:lang w:val="en-US" w:eastAsia="zh-CN"/>
        </w:rPr>
        <w:t>42359</w:t>
      </w:r>
      <w:r>
        <w:rPr>
          <w:rFonts w:hint="eastAsia" w:ascii="仿宋_GB2312" w:hAnsi="仿宋_GB2312" w:eastAsia="仿宋_GB2312" w:cs="仿宋_GB2312"/>
          <w:color w:val="000000"/>
          <w:sz w:val="32"/>
          <w:szCs w:val="32"/>
          <w:lang w:val="en-US" w:eastAsia="zh-CN"/>
        </w:rPr>
        <w:t>万元，助推各项社会事业进入全面、快速、健康发展的轨道，有效解决了一批有关教育、就业、医疗、住房、交通、取暖等群众的操心事、烦心事、揪心事。</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60" w:lineRule="exact"/>
        <w:ind w:left="0" w:right="0" w:firstLine="640" w:firstLineChars="200"/>
        <w:jc w:val="both"/>
        <w:textAlignment w:val="auto"/>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五年间，我们积极争取债券资金</w:t>
      </w:r>
      <w:r>
        <w:rPr>
          <w:rFonts w:hint="eastAsia" w:ascii="Times New Roman" w:hAnsi="Times New Roman" w:eastAsia="仿宋_GB2312" w:cs="Times New Roman"/>
          <w:color w:val="000000"/>
          <w:sz w:val="32"/>
          <w:szCs w:val="32"/>
          <w:lang w:val="en-US" w:eastAsia="zh-CN"/>
        </w:rPr>
        <w:t>105750</w:t>
      </w:r>
      <w:r>
        <w:rPr>
          <w:rFonts w:hint="eastAsia" w:ascii="仿宋_GB2312" w:hAnsi="仿宋_GB2312" w:eastAsia="仿宋_GB2312" w:cs="仿宋_GB2312"/>
          <w:color w:val="000000"/>
          <w:sz w:val="32"/>
          <w:szCs w:val="32"/>
          <w:lang w:val="en-US" w:eastAsia="zh-CN"/>
        </w:rPr>
        <w:t>万元，完成了正大路、河西路、滨河路拓宽改造和地下管网铺装以及永红大桥的建成通车，保障了黄河一号旅游公路、易地移民搬迁、危房改造、光伏电站扶贫、城乡供水一体化建设、新医院建设等项目的资金投入。</w:t>
      </w:r>
    </w:p>
    <w:p>
      <w:pPr>
        <w:spacing w:line="660" w:lineRule="exact"/>
        <w:ind w:firstLine="627" w:firstLineChars="196"/>
        <w:rPr>
          <w:rFonts w:hint="eastAsia" w:ascii="楷体_GB2312" w:hAnsi="宋体" w:eastAsia="楷体_GB2312"/>
          <w:bCs/>
          <w:color w:val="000000"/>
          <w:sz w:val="32"/>
          <w:szCs w:val="32"/>
          <w:lang w:val="en-US" w:eastAsia="zh-CN"/>
        </w:rPr>
      </w:pPr>
      <w:r>
        <w:rPr>
          <w:rFonts w:hint="eastAsia" w:ascii="楷体_GB2312" w:hAnsi="宋体" w:eastAsia="楷体_GB2312"/>
          <w:bCs/>
          <w:color w:val="000000"/>
          <w:sz w:val="32"/>
          <w:szCs w:val="32"/>
          <w:lang w:val="en-US" w:eastAsia="zh-CN"/>
        </w:rPr>
        <w:t>（五）财政改革深入推进，监督管理日趋科学</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60" w:lineRule="exact"/>
        <w:ind w:left="0" w:right="0"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“十三五”时期，县财政</w:t>
      </w:r>
      <w:r>
        <w:rPr>
          <w:rFonts w:hint="eastAsia" w:ascii="仿宋_GB2312" w:hAnsi="仿宋_GB2312" w:eastAsia="仿宋_GB2312" w:cs="仿宋_GB2312"/>
          <w:color w:val="000000"/>
          <w:sz w:val="32"/>
          <w:szCs w:val="32"/>
          <w:lang w:val="en-US" w:eastAsia="zh-CN"/>
        </w:rPr>
        <w:t>进一步加强预算管理改革，推进预决算公开。严格执行国库集中支付制度</w:t>
      </w:r>
      <w:r>
        <w:rPr>
          <w:rFonts w:hint="eastAsia" w:ascii="仿宋_GB2312" w:hAnsi="仿宋_GB2312" w:eastAsia="仿宋_GB2312" w:cs="仿宋_GB2312"/>
          <w:color w:val="000000"/>
          <w:sz w:val="32"/>
          <w:szCs w:val="32"/>
        </w:rPr>
        <w:t>，建立健全预算执行动态监控系统，</w:t>
      </w:r>
      <w:r>
        <w:rPr>
          <w:rFonts w:hint="eastAsia" w:ascii="仿宋_GB2312" w:hAnsi="仿宋_GB2312" w:eastAsia="仿宋_GB2312" w:cs="仿宋_GB2312"/>
          <w:color w:val="000000"/>
          <w:sz w:val="32"/>
          <w:szCs w:val="32"/>
          <w:lang w:val="en-US" w:eastAsia="zh-CN"/>
        </w:rPr>
        <w:t>确保资金运行安全</w:t>
      </w:r>
      <w:r>
        <w:rPr>
          <w:rFonts w:hint="eastAsia" w:ascii="仿宋_GB2312" w:hAnsi="仿宋_GB2312" w:eastAsia="仿宋_GB2312" w:cs="仿宋_GB2312"/>
          <w:color w:val="000000"/>
          <w:sz w:val="32"/>
          <w:szCs w:val="32"/>
        </w:rPr>
        <w:t>。规范政府集中采购行为</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印发了《政府集中采购及采购限额标准》，</w:t>
      </w:r>
      <w:r>
        <w:rPr>
          <w:rFonts w:hint="eastAsia" w:ascii="仿宋_GB2312" w:hAnsi="仿宋_GB2312" w:eastAsia="仿宋_GB2312" w:cs="仿宋_GB2312"/>
          <w:color w:val="000000"/>
          <w:sz w:val="32"/>
          <w:szCs w:val="32"/>
        </w:rPr>
        <w:t>强化采购预算编制，</w:t>
      </w:r>
      <w:r>
        <w:rPr>
          <w:rFonts w:hint="eastAsia" w:ascii="仿宋_GB2312" w:hAnsi="仿宋_GB2312" w:eastAsia="仿宋_GB2312" w:cs="仿宋_GB2312"/>
          <w:color w:val="000000"/>
          <w:sz w:val="32"/>
          <w:szCs w:val="32"/>
          <w:lang w:val="en-US" w:eastAsia="zh-CN"/>
        </w:rPr>
        <w:t>严格执行“</w:t>
      </w:r>
      <w:r>
        <w:rPr>
          <w:rFonts w:hint="eastAsia" w:ascii="仿宋_GB2312" w:hAnsi="仿宋_GB2312" w:eastAsia="仿宋_GB2312" w:cs="仿宋_GB2312"/>
          <w:color w:val="000000"/>
          <w:sz w:val="32"/>
          <w:szCs w:val="32"/>
        </w:rPr>
        <w:t>无预算不采购</w:t>
      </w:r>
      <w:r>
        <w:rPr>
          <w:rFonts w:hint="eastAsia" w:ascii="仿宋_GB2312" w:hAnsi="仿宋_GB2312" w:eastAsia="仿宋_GB2312" w:cs="仿宋_GB2312"/>
          <w:color w:val="000000"/>
          <w:sz w:val="32"/>
          <w:szCs w:val="32"/>
          <w:lang w:val="en-US" w:eastAsia="zh-CN"/>
        </w:rPr>
        <w:t>”原则</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十三五</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期间，</w:t>
      </w:r>
      <w:r>
        <w:rPr>
          <w:rFonts w:hint="eastAsia" w:ascii="仿宋_GB2312" w:hAnsi="仿宋_GB2312" w:eastAsia="仿宋_GB2312" w:cs="仿宋_GB2312"/>
          <w:color w:val="000000"/>
          <w:sz w:val="32"/>
          <w:szCs w:val="32"/>
        </w:rPr>
        <w:t>政府集中采购招投标备案项目</w:t>
      </w:r>
      <w:r>
        <w:rPr>
          <w:rFonts w:hint="default" w:ascii="Times New Roman" w:hAnsi="Times New Roman" w:eastAsia="仿宋_GB2312" w:cs="Times New Roman"/>
          <w:color w:val="000000"/>
          <w:sz w:val="32"/>
          <w:szCs w:val="32"/>
          <w:lang w:val="en-US" w:eastAsia="zh-CN"/>
        </w:rPr>
        <w:t>1025</w:t>
      </w:r>
      <w:r>
        <w:rPr>
          <w:rFonts w:hint="eastAsia" w:ascii="仿宋_GB2312" w:hAnsi="仿宋_GB2312" w:eastAsia="仿宋_GB2312" w:cs="仿宋_GB2312"/>
          <w:color w:val="000000"/>
          <w:sz w:val="32"/>
          <w:szCs w:val="32"/>
        </w:rPr>
        <w:t>个，预算资金</w:t>
      </w:r>
      <w:r>
        <w:rPr>
          <w:rFonts w:hint="eastAsia" w:ascii="Times New Roman" w:hAnsi="Times New Roman" w:eastAsia="仿宋_GB2312" w:cs="Times New Roman"/>
          <w:color w:val="000000"/>
          <w:sz w:val="32"/>
          <w:szCs w:val="32"/>
          <w:lang w:val="en-US" w:eastAsia="zh-CN"/>
        </w:rPr>
        <w:t>174321</w:t>
      </w:r>
      <w:r>
        <w:rPr>
          <w:rFonts w:hint="eastAsia" w:ascii="仿宋_GB2312" w:hAnsi="仿宋_GB2312" w:eastAsia="仿宋_GB2312" w:cs="仿宋_GB2312"/>
          <w:color w:val="000000"/>
          <w:sz w:val="32"/>
          <w:szCs w:val="32"/>
        </w:rPr>
        <w:t>万元，中标资金</w:t>
      </w:r>
      <w:r>
        <w:rPr>
          <w:rFonts w:hint="eastAsia" w:ascii="Times New Roman" w:hAnsi="Times New Roman" w:eastAsia="仿宋_GB2312" w:cs="Times New Roman"/>
          <w:color w:val="000000"/>
          <w:sz w:val="32"/>
          <w:szCs w:val="32"/>
          <w:lang w:val="en-US" w:eastAsia="zh-CN"/>
        </w:rPr>
        <w:t>167432</w:t>
      </w:r>
      <w:r>
        <w:rPr>
          <w:rFonts w:hint="eastAsia" w:ascii="仿宋_GB2312" w:hAnsi="仿宋_GB2312" w:eastAsia="仿宋_GB2312" w:cs="仿宋_GB2312"/>
          <w:color w:val="000000"/>
          <w:sz w:val="32"/>
          <w:szCs w:val="32"/>
        </w:rPr>
        <w:t>万元，节约资金</w:t>
      </w:r>
      <w:r>
        <w:rPr>
          <w:rFonts w:hint="eastAsia" w:ascii="Times New Roman" w:hAnsi="Times New Roman" w:eastAsia="仿宋_GB2312" w:cs="Times New Roman"/>
          <w:color w:val="000000"/>
          <w:sz w:val="32"/>
          <w:szCs w:val="32"/>
          <w:lang w:val="en-US" w:eastAsia="zh-CN"/>
        </w:rPr>
        <w:t>6889</w:t>
      </w:r>
      <w:r>
        <w:rPr>
          <w:rFonts w:hint="eastAsia" w:ascii="仿宋_GB2312" w:hAnsi="仿宋_GB2312" w:eastAsia="仿宋_GB2312" w:cs="仿宋_GB2312"/>
          <w:color w:val="000000"/>
          <w:sz w:val="32"/>
          <w:szCs w:val="32"/>
        </w:rPr>
        <w:t>万元，节约率</w:t>
      </w:r>
      <w:r>
        <w:rPr>
          <w:rFonts w:hint="eastAsia" w:ascii="Times New Roman" w:hAnsi="Times New Roman" w:eastAsia="仿宋_GB2312" w:cs="Times New Roman"/>
          <w:color w:val="000000"/>
          <w:sz w:val="32"/>
          <w:szCs w:val="32"/>
          <w:lang w:val="en-US" w:eastAsia="zh-CN"/>
        </w:rPr>
        <w:t>3.95</w:t>
      </w:r>
      <w:r>
        <w:rPr>
          <w:rFonts w:hint="default" w:ascii="Times New Roman" w:hAnsi="Times New Roman" w:eastAsia="仿宋_GB2312" w:cs="Times New Roman"/>
          <w:color w:val="000000"/>
          <w:sz w:val="32"/>
          <w:szCs w:val="32"/>
          <w:lang w:val="en-US" w:eastAsia="zh-CN"/>
        </w:rPr>
        <w:t>%</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同时，</w:t>
      </w:r>
      <w:r>
        <w:rPr>
          <w:rFonts w:hint="eastAsia" w:ascii="仿宋_GB2312" w:hAnsi="仿宋_GB2312" w:eastAsia="仿宋_GB2312" w:cs="仿宋_GB2312"/>
          <w:color w:val="000000"/>
          <w:sz w:val="32"/>
          <w:szCs w:val="32"/>
        </w:rPr>
        <w:t>加大预算评审力度，加强源头控制，提高资金使用效益，</w:t>
      </w:r>
      <w:r>
        <w:rPr>
          <w:rFonts w:hint="eastAsia" w:ascii="Times New Roman" w:hAnsi="Times New Roman" w:eastAsia="仿宋_GB2312" w:cs="Times New Roman"/>
          <w:color w:val="000000"/>
          <w:sz w:val="32"/>
          <w:szCs w:val="32"/>
          <w:lang w:val="en-US" w:eastAsia="zh-CN"/>
        </w:rPr>
        <w:t>五</w:t>
      </w:r>
      <w:r>
        <w:rPr>
          <w:rFonts w:hint="eastAsia" w:ascii="仿宋_GB2312" w:hAnsi="仿宋_GB2312" w:eastAsia="仿宋_GB2312" w:cs="仿宋_GB2312"/>
          <w:color w:val="000000"/>
          <w:sz w:val="32"/>
          <w:szCs w:val="32"/>
          <w:lang w:val="en-US" w:eastAsia="zh-CN"/>
        </w:rPr>
        <w:t>年内累计评审</w:t>
      </w:r>
      <w:r>
        <w:rPr>
          <w:rFonts w:hint="eastAsia" w:ascii="仿宋_GB2312" w:hAnsi="仿宋_GB2312" w:eastAsia="仿宋_GB2312" w:cs="仿宋_GB2312"/>
          <w:color w:val="000000"/>
          <w:sz w:val="32"/>
          <w:szCs w:val="32"/>
        </w:rPr>
        <w:t>项目</w:t>
      </w:r>
      <w:r>
        <w:rPr>
          <w:rFonts w:hint="eastAsia" w:ascii="Times New Roman" w:hAnsi="Times New Roman" w:eastAsia="仿宋_GB2312" w:cs="Times New Roman"/>
          <w:color w:val="000000"/>
          <w:sz w:val="32"/>
          <w:szCs w:val="32"/>
          <w:lang w:val="en-US" w:eastAsia="zh-CN"/>
        </w:rPr>
        <w:t>821</w:t>
      </w:r>
      <w:r>
        <w:rPr>
          <w:rFonts w:hint="eastAsia" w:ascii="仿宋_GB2312" w:hAnsi="仿宋_GB2312" w:eastAsia="仿宋_GB2312" w:cs="仿宋_GB2312"/>
          <w:color w:val="000000"/>
          <w:sz w:val="32"/>
          <w:szCs w:val="32"/>
        </w:rPr>
        <w:t>个，送审金额</w:t>
      </w:r>
      <w:r>
        <w:rPr>
          <w:rFonts w:hint="eastAsia" w:ascii="Times New Roman" w:hAnsi="Times New Roman" w:eastAsia="仿宋_GB2312" w:cs="Times New Roman"/>
          <w:color w:val="000000"/>
          <w:sz w:val="32"/>
          <w:szCs w:val="32"/>
          <w:lang w:val="en-US" w:eastAsia="zh-CN"/>
        </w:rPr>
        <w:t>411804</w:t>
      </w:r>
      <w:r>
        <w:rPr>
          <w:rFonts w:hint="eastAsia" w:ascii="仿宋_GB2312" w:hAnsi="仿宋_GB2312" w:eastAsia="仿宋_GB2312" w:cs="仿宋_GB2312"/>
          <w:color w:val="000000"/>
          <w:sz w:val="32"/>
          <w:szCs w:val="32"/>
        </w:rPr>
        <w:t>万元，审定金额</w:t>
      </w:r>
      <w:r>
        <w:rPr>
          <w:rFonts w:hint="eastAsia" w:ascii="Times New Roman" w:hAnsi="Times New Roman" w:eastAsia="仿宋_GB2312" w:cs="Times New Roman"/>
          <w:color w:val="000000"/>
          <w:sz w:val="32"/>
          <w:szCs w:val="32"/>
          <w:lang w:val="en-US" w:eastAsia="zh-CN"/>
        </w:rPr>
        <w:t>379780</w:t>
      </w:r>
      <w:r>
        <w:rPr>
          <w:rFonts w:hint="eastAsia" w:ascii="仿宋_GB2312" w:hAnsi="仿宋_GB2312" w:eastAsia="仿宋_GB2312" w:cs="仿宋_GB2312"/>
          <w:color w:val="000000"/>
          <w:sz w:val="32"/>
          <w:szCs w:val="32"/>
        </w:rPr>
        <w:t>万元，审减金额</w:t>
      </w:r>
      <w:r>
        <w:rPr>
          <w:rFonts w:hint="eastAsia" w:ascii="Times New Roman" w:hAnsi="Times New Roman" w:eastAsia="仿宋_GB2312" w:cs="Times New Roman"/>
          <w:color w:val="000000"/>
          <w:sz w:val="32"/>
          <w:szCs w:val="32"/>
          <w:lang w:val="en-US" w:eastAsia="zh-CN"/>
        </w:rPr>
        <w:t>32023</w:t>
      </w:r>
      <w:r>
        <w:rPr>
          <w:rFonts w:hint="eastAsia" w:ascii="仿宋_GB2312" w:hAnsi="仿宋_GB2312" w:eastAsia="仿宋_GB2312" w:cs="仿宋_GB2312"/>
          <w:color w:val="000000"/>
          <w:sz w:val="32"/>
          <w:szCs w:val="32"/>
        </w:rPr>
        <w:t>万元</w:t>
      </w:r>
      <w:r>
        <w:rPr>
          <w:rFonts w:hint="eastAsia" w:ascii="仿宋_GB2312" w:hAnsi="仿宋_GB2312" w:eastAsia="仿宋_GB2312" w:cs="仿宋_GB2312"/>
          <w:color w:val="000000"/>
          <w:sz w:val="32"/>
          <w:szCs w:val="32"/>
          <w:lang w:eastAsia="zh-CN"/>
        </w:rPr>
        <w:t>，审减率</w:t>
      </w:r>
      <w:r>
        <w:rPr>
          <w:rFonts w:hint="eastAsia" w:ascii="Times New Roman" w:hAnsi="Times New Roman" w:eastAsia="仿宋_GB2312" w:cs="Times New Roman"/>
          <w:color w:val="000000"/>
          <w:sz w:val="32"/>
          <w:szCs w:val="32"/>
          <w:lang w:val="en-US" w:eastAsia="zh-CN"/>
        </w:rPr>
        <w:t>7.78%</w:t>
      </w:r>
      <w:r>
        <w:rPr>
          <w:rFonts w:hint="eastAsia" w:ascii="仿宋_GB2312" w:hAnsi="仿宋_GB2312" w:eastAsia="仿宋_GB2312" w:cs="仿宋_GB2312"/>
          <w:color w:val="000000"/>
          <w:sz w:val="32"/>
          <w:szCs w:val="32"/>
        </w:rPr>
        <w:t>。</w:t>
      </w:r>
    </w:p>
    <w:p>
      <w:pPr>
        <w:spacing w:line="660" w:lineRule="exact"/>
        <w:ind w:firstLine="640" w:firstLineChars="200"/>
        <w:rPr>
          <w:rFonts w:hint="eastAsia" w:ascii="仿宋_GB2312" w:eastAsia="仿宋_GB2312"/>
          <w:bCs/>
          <w:color w:val="000000"/>
          <w:sz w:val="32"/>
          <w:szCs w:val="32"/>
        </w:rPr>
      </w:pPr>
      <w:r>
        <w:rPr>
          <w:rFonts w:hint="eastAsia" w:ascii="仿宋_GB2312" w:hAnsi="仿宋_GB2312" w:eastAsia="仿宋_GB2312" w:cs="仿宋_GB2312"/>
          <w:color w:val="000000"/>
          <w:sz w:val="32"/>
          <w:szCs w:val="32"/>
        </w:rPr>
        <w:t>在看到成绩的同时，我们也清醒地认识到财政运行中还存在一些</w:t>
      </w:r>
      <w:r>
        <w:rPr>
          <w:rFonts w:hint="eastAsia" w:ascii="仿宋_GB2312" w:hAnsi="仿宋_GB2312" w:eastAsia="仿宋_GB2312" w:cs="仿宋_GB2312"/>
          <w:color w:val="000000"/>
          <w:sz w:val="32"/>
          <w:szCs w:val="32"/>
          <w:lang w:val="en-US" w:eastAsia="zh-CN"/>
        </w:rPr>
        <w:t>困难</w:t>
      </w:r>
      <w:r>
        <w:rPr>
          <w:rFonts w:hint="eastAsia" w:ascii="仿宋_GB2312" w:hAnsi="仿宋_GB2312" w:eastAsia="仿宋_GB2312" w:cs="仿宋_GB2312"/>
          <w:color w:val="000000"/>
          <w:sz w:val="32"/>
          <w:szCs w:val="32"/>
        </w:rPr>
        <w:t>和问题：</w:t>
      </w:r>
      <w:r>
        <w:rPr>
          <w:rFonts w:hint="eastAsia" w:ascii="仿宋_GB2312" w:eastAsia="仿宋_GB2312"/>
          <w:bCs/>
          <w:color w:val="000000"/>
          <w:sz w:val="32"/>
          <w:szCs w:val="32"/>
        </w:rPr>
        <w:t>县域经济</w:t>
      </w:r>
      <w:r>
        <w:rPr>
          <w:rFonts w:hint="eastAsia" w:ascii="仿宋_GB2312" w:eastAsia="仿宋_GB2312"/>
          <w:bCs/>
          <w:color w:val="000000"/>
          <w:sz w:val="32"/>
          <w:szCs w:val="32"/>
          <w:lang w:val="en-US" w:eastAsia="zh-CN"/>
        </w:rPr>
        <w:t>的基础</w:t>
      </w:r>
      <w:r>
        <w:rPr>
          <w:rFonts w:hint="eastAsia" w:ascii="仿宋_GB2312" w:eastAsia="仿宋_GB2312"/>
          <w:bCs/>
          <w:color w:val="000000"/>
          <w:sz w:val="32"/>
          <w:szCs w:val="32"/>
        </w:rPr>
        <w:t>依然薄弱，税源结构不尽合理，</w:t>
      </w:r>
      <w:r>
        <w:rPr>
          <w:rFonts w:hint="eastAsia" w:ascii="仿宋_GB2312" w:eastAsia="仿宋_GB2312"/>
          <w:bCs/>
          <w:color w:val="auto"/>
          <w:sz w:val="32"/>
          <w:szCs w:val="32"/>
        </w:rPr>
        <w:t>财政增收</w:t>
      </w:r>
      <w:r>
        <w:rPr>
          <w:rFonts w:hint="eastAsia" w:ascii="仿宋_GB2312" w:eastAsia="仿宋_GB2312"/>
          <w:bCs/>
          <w:color w:val="auto"/>
          <w:sz w:val="32"/>
          <w:szCs w:val="32"/>
          <w:lang w:val="en-US" w:eastAsia="zh-CN"/>
        </w:rPr>
        <w:t>渠道</w:t>
      </w:r>
      <w:r>
        <w:rPr>
          <w:rFonts w:hint="eastAsia" w:ascii="仿宋_GB2312" w:eastAsia="仿宋_GB2312"/>
          <w:bCs/>
          <w:color w:val="auto"/>
          <w:sz w:val="32"/>
          <w:szCs w:val="32"/>
        </w:rPr>
        <w:t>不够</w:t>
      </w:r>
      <w:r>
        <w:rPr>
          <w:rFonts w:hint="eastAsia" w:ascii="仿宋_GB2312" w:eastAsia="仿宋_GB2312"/>
          <w:bCs/>
          <w:color w:val="auto"/>
          <w:sz w:val="32"/>
          <w:szCs w:val="32"/>
          <w:lang w:val="en-US" w:eastAsia="zh-CN"/>
        </w:rPr>
        <w:t>多元</w:t>
      </w:r>
      <w:r>
        <w:rPr>
          <w:rFonts w:hint="eastAsia" w:ascii="仿宋_GB2312" w:eastAsia="仿宋_GB2312"/>
          <w:bCs/>
          <w:color w:val="000000"/>
          <w:sz w:val="32"/>
          <w:szCs w:val="32"/>
          <w:lang w:eastAsia="zh-CN"/>
        </w:rPr>
        <w:t>。</w:t>
      </w:r>
      <w:r>
        <w:rPr>
          <w:rFonts w:hint="eastAsia" w:ascii="仿宋_GB2312" w:eastAsia="仿宋_GB2312"/>
          <w:bCs/>
          <w:color w:val="000000"/>
          <w:sz w:val="32"/>
          <w:szCs w:val="32"/>
        </w:rPr>
        <w:t>改善民生任务艰巨</w:t>
      </w:r>
      <w:r>
        <w:rPr>
          <w:rFonts w:hint="eastAsia" w:ascii="仿宋_GB2312" w:eastAsia="仿宋_GB2312"/>
          <w:bCs/>
          <w:color w:val="000000"/>
          <w:sz w:val="32"/>
          <w:szCs w:val="32"/>
          <w:lang w:eastAsia="zh-CN"/>
        </w:rPr>
        <w:t>，</w:t>
      </w:r>
      <w:r>
        <w:rPr>
          <w:rFonts w:hint="eastAsia" w:ascii="仿宋_GB2312" w:eastAsia="仿宋_GB2312"/>
          <w:bCs/>
          <w:color w:val="000000"/>
          <w:sz w:val="32"/>
          <w:szCs w:val="32"/>
        </w:rPr>
        <w:t>财政刚性支出增多，特别是工资、养老保险</w:t>
      </w:r>
      <w:r>
        <w:rPr>
          <w:rFonts w:hint="eastAsia" w:ascii="仿宋_GB2312" w:eastAsia="仿宋_GB2312"/>
          <w:bCs/>
          <w:color w:val="000000"/>
          <w:sz w:val="32"/>
          <w:szCs w:val="32"/>
          <w:lang w:eastAsia="zh-CN"/>
        </w:rPr>
        <w:t>、</w:t>
      </w:r>
      <w:r>
        <w:rPr>
          <w:rFonts w:hint="eastAsia" w:ascii="仿宋_GB2312" w:eastAsia="仿宋_GB2312"/>
          <w:bCs/>
          <w:color w:val="000000"/>
          <w:sz w:val="32"/>
          <w:szCs w:val="32"/>
          <w:lang w:val="en-US" w:eastAsia="zh-CN"/>
        </w:rPr>
        <w:t>公益性岗位支出以及</w:t>
      </w:r>
      <w:r>
        <w:rPr>
          <w:rFonts w:hint="eastAsia" w:ascii="仿宋_GB2312" w:eastAsia="仿宋_GB2312"/>
          <w:bCs/>
          <w:color w:val="000000"/>
          <w:sz w:val="32"/>
          <w:szCs w:val="32"/>
        </w:rPr>
        <w:t>民生保障</w:t>
      </w:r>
      <w:r>
        <w:rPr>
          <w:rFonts w:hint="eastAsia" w:ascii="仿宋_GB2312" w:eastAsia="仿宋_GB2312"/>
          <w:bCs/>
          <w:color w:val="000000"/>
          <w:sz w:val="32"/>
          <w:szCs w:val="32"/>
          <w:lang w:val="en-US" w:eastAsia="zh-CN"/>
        </w:rPr>
        <w:t>等各方面的支出都在逐年提高。财政债务逐步加重，已开始还本付息，每年支付金额在</w:t>
      </w:r>
      <w:r>
        <w:rPr>
          <w:rFonts w:hint="eastAsia" w:ascii="Times New Roman" w:hAnsi="Times New Roman" w:eastAsia="仿宋_GB2312" w:cs="Times New Roman"/>
          <w:color w:val="000000"/>
          <w:kern w:val="0"/>
          <w:sz w:val="32"/>
          <w:szCs w:val="32"/>
          <w:lang w:val="en-US" w:eastAsia="zh-CN" w:bidi="ar"/>
        </w:rPr>
        <w:t>4000</w:t>
      </w:r>
      <w:r>
        <w:rPr>
          <w:rFonts w:hint="eastAsia" w:ascii="仿宋_GB2312" w:eastAsia="仿宋_GB2312"/>
          <w:bCs/>
          <w:color w:val="000000"/>
          <w:sz w:val="32"/>
          <w:szCs w:val="32"/>
          <w:lang w:val="en-US" w:eastAsia="zh-CN"/>
        </w:rPr>
        <w:t>万元以上</w:t>
      </w:r>
      <w:r>
        <w:rPr>
          <w:rFonts w:hint="eastAsia" w:ascii="仿宋_GB2312" w:eastAsia="仿宋_GB2312"/>
          <w:bCs/>
          <w:color w:val="000000"/>
          <w:sz w:val="32"/>
          <w:szCs w:val="32"/>
        </w:rPr>
        <w:t>，</w:t>
      </w:r>
      <w:r>
        <w:rPr>
          <w:rFonts w:hint="eastAsia" w:ascii="仿宋_GB2312" w:eastAsia="仿宋_GB2312"/>
          <w:bCs/>
          <w:color w:val="000000"/>
          <w:sz w:val="32"/>
          <w:szCs w:val="32"/>
          <w:lang w:val="en-US" w:eastAsia="zh-CN"/>
        </w:rPr>
        <w:t>使财政不堪重负</w:t>
      </w:r>
      <w:r>
        <w:rPr>
          <w:rFonts w:hint="eastAsia" w:ascii="仿宋_GB2312" w:eastAsia="仿宋_GB2312"/>
          <w:bCs/>
          <w:color w:val="000000"/>
          <w:sz w:val="32"/>
          <w:szCs w:val="32"/>
          <w:lang w:eastAsia="zh-CN"/>
        </w:rPr>
        <w:t>。</w:t>
      </w:r>
      <w:r>
        <w:rPr>
          <w:rFonts w:hint="eastAsia" w:ascii="仿宋_GB2312" w:eastAsia="仿宋_GB2312"/>
          <w:bCs/>
          <w:color w:val="000000"/>
          <w:sz w:val="32"/>
          <w:szCs w:val="32"/>
        </w:rPr>
        <w:t>财政改革任务繁重</w:t>
      </w:r>
      <w:r>
        <w:rPr>
          <w:rFonts w:hint="eastAsia" w:ascii="仿宋_GB2312" w:eastAsia="仿宋_GB2312"/>
          <w:bCs/>
          <w:color w:val="000000"/>
          <w:sz w:val="32"/>
          <w:szCs w:val="32"/>
          <w:lang w:eastAsia="zh-CN"/>
        </w:rPr>
        <w:t>，</w:t>
      </w:r>
      <w:r>
        <w:rPr>
          <w:rFonts w:hint="eastAsia" w:ascii="仿宋_GB2312" w:eastAsia="仿宋_GB2312"/>
          <w:bCs/>
          <w:color w:val="000000"/>
          <w:sz w:val="32"/>
          <w:szCs w:val="32"/>
        </w:rPr>
        <w:t>财政管理水平</w:t>
      </w:r>
      <w:r>
        <w:rPr>
          <w:rFonts w:hint="eastAsia" w:ascii="仿宋_GB2312" w:eastAsia="仿宋_GB2312"/>
          <w:bCs/>
          <w:color w:val="000000"/>
          <w:sz w:val="32"/>
          <w:szCs w:val="32"/>
          <w:lang w:val="en-US" w:eastAsia="zh-CN"/>
        </w:rPr>
        <w:t>需进一步提高</w:t>
      </w:r>
      <w:r>
        <w:rPr>
          <w:rFonts w:hint="eastAsia" w:ascii="仿宋_GB2312" w:eastAsia="仿宋_GB2312"/>
          <w:bCs/>
          <w:color w:val="000000"/>
          <w:sz w:val="32"/>
          <w:szCs w:val="32"/>
        </w:rPr>
        <w:t>，财政监督检查</w:t>
      </w:r>
      <w:r>
        <w:rPr>
          <w:rFonts w:hint="eastAsia" w:ascii="仿宋_GB2312" w:eastAsia="仿宋_GB2312"/>
          <w:bCs/>
          <w:color w:val="000000"/>
          <w:sz w:val="32"/>
          <w:szCs w:val="32"/>
          <w:lang w:val="en-US" w:eastAsia="zh-CN"/>
        </w:rPr>
        <w:t>还</w:t>
      </w:r>
      <w:r>
        <w:rPr>
          <w:rFonts w:hint="eastAsia" w:ascii="仿宋_GB2312" w:eastAsia="仿宋_GB2312"/>
          <w:bCs/>
          <w:color w:val="000000"/>
          <w:sz w:val="32"/>
          <w:szCs w:val="32"/>
        </w:rPr>
        <w:t>需进一步</w:t>
      </w:r>
      <w:r>
        <w:rPr>
          <w:rFonts w:hint="eastAsia" w:ascii="仿宋_GB2312" w:eastAsia="仿宋_GB2312"/>
          <w:bCs/>
          <w:color w:val="000000"/>
          <w:sz w:val="32"/>
          <w:szCs w:val="32"/>
          <w:lang w:val="en-US" w:eastAsia="zh-CN"/>
        </w:rPr>
        <w:t>加强</w:t>
      </w:r>
      <w:r>
        <w:rPr>
          <w:rFonts w:hint="eastAsia" w:ascii="仿宋_GB2312" w:eastAsia="仿宋_GB2312"/>
          <w:bCs/>
          <w:color w:val="000000"/>
          <w:sz w:val="32"/>
          <w:szCs w:val="32"/>
        </w:rPr>
        <w:t>。这些问题，我们将高度重视，采取有力措施，</w:t>
      </w:r>
      <w:r>
        <w:rPr>
          <w:rFonts w:hint="eastAsia" w:ascii="仿宋_GB2312" w:eastAsia="仿宋_GB2312"/>
          <w:bCs/>
          <w:color w:val="000000"/>
          <w:sz w:val="32"/>
          <w:szCs w:val="32"/>
          <w:lang w:val="en-US" w:eastAsia="zh-CN"/>
        </w:rPr>
        <w:t>逐步</w:t>
      </w:r>
      <w:r>
        <w:rPr>
          <w:rFonts w:hint="eastAsia" w:ascii="仿宋_GB2312" w:eastAsia="仿宋_GB2312"/>
          <w:bCs/>
          <w:color w:val="000000"/>
          <w:sz w:val="32"/>
          <w:szCs w:val="32"/>
        </w:rPr>
        <w:t>加以解决</w:t>
      </w:r>
      <w:r>
        <w:rPr>
          <w:rFonts w:hint="eastAsia" w:ascii="仿宋_GB2312" w:eastAsia="仿宋_GB2312"/>
          <w:bCs/>
          <w:color w:val="000000"/>
          <w:sz w:val="32"/>
          <w:szCs w:val="32"/>
          <w:lang w:eastAsia="zh-CN"/>
        </w:rPr>
        <w:t>。</w:t>
      </w:r>
    </w:p>
    <w:p>
      <w:pPr>
        <w:spacing w:line="660" w:lineRule="exact"/>
        <w:ind w:firstLine="627" w:firstLineChars="196"/>
        <w:rPr>
          <w:rFonts w:hint="eastAsia" w:ascii="仿宋_GB2312" w:eastAsia="仿宋_GB2312"/>
          <w:color w:val="000000"/>
          <w:sz w:val="32"/>
          <w:szCs w:val="32"/>
        </w:rPr>
      </w:pPr>
      <w:r>
        <w:rPr>
          <w:rFonts w:hint="eastAsia" w:ascii="黑体" w:hAnsi="宋体" w:eastAsia="黑体"/>
          <w:color w:val="000000"/>
          <w:sz w:val="32"/>
          <w:szCs w:val="32"/>
        </w:rPr>
        <w:t>二、20</w:t>
      </w:r>
      <w:r>
        <w:rPr>
          <w:rFonts w:hint="eastAsia" w:ascii="黑体" w:hAnsi="宋体" w:eastAsia="黑体"/>
          <w:color w:val="000000"/>
          <w:sz w:val="32"/>
          <w:szCs w:val="32"/>
          <w:lang w:val="en-US" w:eastAsia="zh-CN"/>
        </w:rPr>
        <w:t>20</w:t>
      </w:r>
      <w:r>
        <w:rPr>
          <w:rFonts w:hint="eastAsia" w:ascii="黑体" w:hAnsi="宋体" w:eastAsia="黑体"/>
          <w:color w:val="000000"/>
          <w:sz w:val="32"/>
          <w:szCs w:val="32"/>
        </w:rPr>
        <w:t>年财政预算执行情况</w:t>
      </w:r>
    </w:p>
    <w:p>
      <w:pPr>
        <w:spacing w:line="660" w:lineRule="exact"/>
        <w:ind w:firstLine="627" w:firstLineChars="196"/>
        <w:rPr>
          <w:rFonts w:hint="eastAsia" w:ascii="仿宋_GB2312" w:hAnsi="宋体" w:eastAsia="仿宋_GB2312"/>
          <w:bCs/>
          <w:color w:val="000000"/>
          <w:sz w:val="32"/>
          <w:szCs w:val="32"/>
        </w:rPr>
      </w:pPr>
      <w:r>
        <w:rPr>
          <w:rFonts w:hint="eastAsia" w:ascii="Times New Roman" w:hAnsi="Times New Roman" w:cs="Times New Roman" w:eastAsiaTheme="minorEastAsia"/>
          <w:color w:val="000000"/>
          <w:kern w:val="0"/>
          <w:sz w:val="32"/>
          <w:szCs w:val="32"/>
          <w:lang w:val="en-US" w:eastAsia="zh-CN" w:bidi="ar"/>
        </w:rPr>
        <w:t>2020</w:t>
      </w:r>
      <w:r>
        <w:rPr>
          <w:rFonts w:hint="eastAsia" w:ascii="仿宋_GB2312" w:hAnsi="宋体" w:eastAsia="仿宋_GB2312"/>
          <w:color w:val="000000"/>
          <w:sz w:val="32"/>
          <w:szCs w:val="32"/>
          <w:shd w:val="clear" w:color="auto" w:fill="FFFFFF"/>
        </w:rPr>
        <w:t>年，我们紧紧围绕县委总体工作部署，按照县十</w:t>
      </w:r>
      <w:r>
        <w:rPr>
          <w:rFonts w:hint="eastAsia" w:ascii="仿宋_GB2312" w:hAnsi="宋体" w:eastAsia="仿宋_GB2312"/>
          <w:color w:val="000000"/>
          <w:sz w:val="32"/>
          <w:szCs w:val="32"/>
          <w:shd w:val="clear" w:color="auto" w:fill="FFFFFF"/>
          <w:lang w:val="en-US" w:eastAsia="zh-CN"/>
        </w:rPr>
        <w:t>六</w:t>
      </w:r>
      <w:r>
        <w:rPr>
          <w:rFonts w:hint="eastAsia" w:ascii="仿宋_GB2312" w:hAnsi="宋体" w:eastAsia="仿宋_GB2312"/>
          <w:color w:val="000000"/>
          <w:sz w:val="32"/>
          <w:szCs w:val="32"/>
          <w:shd w:val="clear" w:color="auto" w:fill="FFFFFF"/>
        </w:rPr>
        <w:t>届人大</w:t>
      </w:r>
      <w:r>
        <w:rPr>
          <w:rFonts w:hint="eastAsia" w:ascii="仿宋_GB2312" w:hAnsi="宋体" w:eastAsia="仿宋_GB2312"/>
          <w:color w:val="000000"/>
          <w:sz w:val="32"/>
          <w:szCs w:val="32"/>
          <w:shd w:val="clear" w:color="auto" w:fill="FFFFFF"/>
          <w:lang w:val="en-US" w:eastAsia="zh-CN"/>
        </w:rPr>
        <w:t>第五</w:t>
      </w:r>
      <w:r>
        <w:rPr>
          <w:rFonts w:hint="eastAsia" w:ascii="仿宋_GB2312" w:hAnsi="宋体" w:eastAsia="仿宋_GB2312"/>
          <w:color w:val="000000"/>
          <w:sz w:val="32"/>
          <w:szCs w:val="32"/>
          <w:shd w:val="clear" w:color="auto" w:fill="FFFFFF"/>
        </w:rPr>
        <w:t>次会议及县人大常委会审查意见，抓收入</w:t>
      </w:r>
      <w:r>
        <w:rPr>
          <w:rFonts w:hint="eastAsia" w:ascii="仿宋_GB2312" w:hAnsi="宋体" w:eastAsia="仿宋_GB2312"/>
          <w:color w:val="000000"/>
          <w:sz w:val="32"/>
          <w:szCs w:val="32"/>
          <w:shd w:val="clear" w:color="auto" w:fill="FFFFFF"/>
          <w:lang w:eastAsia="zh-CN"/>
        </w:rPr>
        <w:t>、</w:t>
      </w:r>
      <w:r>
        <w:rPr>
          <w:rFonts w:hint="eastAsia" w:ascii="仿宋_GB2312" w:hAnsi="宋体" w:eastAsia="仿宋_GB2312"/>
          <w:color w:val="000000"/>
          <w:sz w:val="32"/>
          <w:szCs w:val="32"/>
          <w:shd w:val="clear" w:color="auto" w:fill="FFFFFF"/>
          <w:lang w:val="en-US" w:eastAsia="zh-CN"/>
        </w:rPr>
        <w:t>降税费、保民生、严管理</w:t>
      </w:r>
      <w:r>
        <w:rPr>
          <w:rFonts w:hint="eastAsia" w:ascii="仿宋_GB2312" w:hAnsi="宋体" w:eastAsia="仿宋_GB2312"/>
          <w:color w:val="000000"/>
          <w:sz w:val="32"/>
          <w:szCs w:val="32"/>
          <w:shd w:val="clear" w:color="auto" w:fill="FFFFFF"/>
        </w:rPr>
        <w:t>，</w:t>
      </w:r>
      <w:r>
        <w:rPr>
          <w:rFonts w:hint="eastAsia" w:ascii="仿宋_GB2312" w:hAnsi="仿宋" w:eastAsia="仿宋_GB2312" w:cs="仿宋"/>
          <w:color w:val="000000"/>
          <w:sz w:val="32"/>
          <w:szCs w:val="32"/>
        </w:rPr>
        <w:t>重点支出得到有力保障，财政预算执行情况</w:t>
      </w:r>
      <w:r>
        <w:rPr>
          <w:rFonts w:hint="eastAsia" w:ascii="仿宋_GB2312" w:hAnsi="仿宋" w:eastAsia="仿宋_GB2312" w:cs="仿宋"/>
          <w:color w:val="000000"/>
          <w:sz w:val="32"/>
          <w:szCs w:val="32"/>
          <w:lang w:val="en-US" w:eastAsia="zh-CN"/>
        </w:rPr>
        <w:t>稳中有进</w:t>
      </w:r>
      <w:r>
        <w:rPr>
          <w:rFonts w:hint="eastAsia" w:ascii="仿宋_GB2312" w:hAnsi="仿宋" w:eastAsia="仿宋_GB2312" w:cs="仿宋"/>
          <w:color w:val="000000"/>
          <w:sz w:val="32"/>
          <w:szCs w:val="32"/>
        </w:rPr>
        <w:t>。</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60" w:lineRule="exact"/>
        <w:ind w:left="0" w:right="0" w:firstLine="640" w:firstLineChars="200"/>
        <w:jc w:val="both"/>
        <w:textAlignment w:val="auto"/>
        <w:outlineLvl w:val="1"/>
        <w:rPr>
          <w:sz w:val="32"/>
          <w:szCs w:val="32"/>
        </w:rPr>
      </w:pPr>
      <w:r>
        <w:rPr>
          <w:rFonts w:hint="default" w:ascii="楷体_GB2312" w:hAnsi="Times New Roman" w:eastAsia="楷体_GB2312" w:cs="楷体_GB2312"/>
          <w:color w:val="000000"/>
          <w:sz w:val="32"/>
          <w:szCs w:val="32"/>
        </w:rPr>
        <w:t>（一）一般公共预算执行情况</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60" w:lineRule="exact"/>
        <w:ind w:left="0" w:right="0" w:firstLine="640" w:firstLineChars="200"/>
        <w:jc w:val="both"/>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val="en-US" w:eastAsia="zh-CN"/>
        </w:rPr>
        <w:t>全年</w:t>
      </w:r>
      <w:r>
        <w:rPr>
          <w:rFonts w:hint="eastAsia" w:ascii="仿宋_GB2312" w:hAnsi="仿宋_GB2312" w:eastAsia="仿宋_GB2312" w:cs="仿宋_GB2312"/>
          <w:color w:val="000000"/>
          <w:sz w:val="32"/>
          <w:szCs w:val="32"/>
        </w:rPr>
        <w:t>一般公共预算收入</w:t>
      </w:r>
      <w:r>
        <w:rPr>
          <w:rFonts w:hint="eastAsia" w:ascii="仿宋_GB2312" w:hAnsi="仿宋_GB2312" w:eastAsia="仿宋_GB2312" w:cs="仿宋_GB2312"/>
          <w:color w:val="000000"/>
          <w:sz w:val="32"/>
          <w:szCs w:val="32"/>
          <w:lang w:eastAsia="zh-CN"/>
        </w:rPr>
        <w:t>完成</w:t>
      </w:r>
      <w:r>
        <w:rPr>
          <w:rFonts w:hint="default" w:ascii="Times New Roman" w:hAnsi="Times New Roman" w:cs="Times New Roman"/>
          <w:color w:val="000000"/>
          <w:sz w:val="32"/>
          <w:szCs w:val="32"/>
          <w:lang w:val="en-US" w:eastAsia="zh-CN"/>
        </w:rPr>
        <w:t>17989</w:t>
      </w:r>
      <w:r>
        <w:rPr>
          <w:rFonts w:hint="eastAsia" w:ascii="仿宋_GB2312" w:hAnsi="仿宋_GB2312" w:eastAsia="仿宋_GB2312" w:cs="仿宋_GB2312"/>
          <w:color w:val="000000"/>
          <w:sz w:val="32"/>
          <w:szCs w:val="32"/>
          <w:lang w:val="en-US" w:eastAsia="zh-CN"/>
        </w:rPr>
        <w:t>万元，为预算的</w:t>
      </w:r>
      <w:r>
        <w:rPr>
          <w:rFonts w:hint="eastAsia" w:ascii="Times New Roman" w:hAnsi="Times New Roman" w:cs="Times New Roman"/>
          <w:color w:val="000000"/>
          <w:sz w:val="32"/>
          <w:szCs w:val="32"/>
          <w:lang w:val="en-US" w:eastAsia="zh-CN"/>
        </w:rPr>
        <w:t>96</w:t>
      </w:r>
      <w:r>
        <w:rPr>
          <w:rFonts w:hint="eastAsia" w:ascii="Times New Roman" w:hAnsi="Times New Roman" w:eastAsia="仿宋_GB2312" w:cs="Times New Roman"/>
          <w:color w:val="000000"/>
          <w:sz w:val="32"/>
          <w:szCs w:val="32"/>
          <w:lang w:val="en-US" w:eastAsia="zh-CN"/>
        </w:rPr>
        <w:t>.7%</w:t>
      </w:r>
      <w:r>
        <w:rPr>
          <w:rFonts w:hint="eastAsia" w:ascii="仿宋_GB2312" w:hAnsi="仿宋_GB2312" w:eastAsia="仿宋_GB2312" w:cs="仿宋_GB2312"/>
          <w:color w:val="000000"/>
          <w:sz w:val="32"/>
          <w:szCs w:val="32"/>
          <w:lang w:val="en-US" w:eastAsia="zh-CN"/>
        </w:rPr>
        <w:t>，同比增长</w:t>
      </w:r>
      <w:r>
        <w:rPr>
          <w:rFonts w:hint="eastAsia" w:ascii="Times New Roman" w:hAnsi="Times New Roman" w:cs="Times New Roman"/>
          <w:color w:val="000000"/>
          <w:sz w:val="32"/>
          <w:szCs w:val="32"/>
          <w:lang w:val="en-US" w:eastAsia="zh-CN"/>
        </w:rPr>
        <w:t>42.58</w:t>
      </w:r>
      <w:r>
        <w:rPr>
          <w:rFonts w:hint="eastAsia" w:ascii="Times New Roman" w:hAnsi="Times New Roman" w:eastAsia="仿宋_GB2312" w:cs="Times New Roman"/>
          <w:color w:val="000000"/>
          <w:sz w:val="32"/>
          <w:szCs w:val="32"/>
          <w:lang w:val="en-US" w:eastAsia="zh-CN"/>
        </w:rPr>
        <w:t>%</w:t>
      </w:r>
      <w:r>
        <w:rPr>
          <w:rFonts w:hint="eastAsia" w:ascii="仿宋_GB2312" w:hAnsi="仿宋_GB2312" w:eastAsia="仿宋_GB2312" w:cs="仿宋_GB2312"/>
          <w:color w:val="000000"/>
          <w:sz w:val="32"/>
          <w:szCs w:val="32"/>
          <w:lang w:val="en-US" w:eastAsia="zh-CN"/>
        </w:rPr>
        <w:t>；一般公共预算支出执行</w:t>
      </w:r>
      <w:r>
        <w:rPr>
          <w:rFonts w:hint="eastAsia" w:ascii="Times New Roman" w:hAnsi="Times New Roman" w:cs="Times New Roman"/>
          <w:color w:val="000000"/>
          <w:sz w:val="32"/>
          <w:szCs w:val="32"/>
          <w:lang w:val="en-US" w:eastAsia="zh-CN"/>
        </w:rPr>
        <w:t>168561</w:t>
      </w:r>
      <w:r>
        <w:rPr>
          <w:rFonts w:hint="eastAsia" w:ascii="仿宋_GB2312" w:hAnsi="仿宋_GB2312" w:eastAsia="仿宋_GB2312" w:cs="仿宋_GB2312"/>
          <w:color w:val="000000"/>
          <w:sz w:val="32"/>
          <w:szCs w:val="32"/>
          <w:lang w:val="en-US" w:eastAsia="zh-CN"/>
        </w:rPr>
        <w:t>万元，为调整预算的</w:t>
      </w:r>
      <w:r>
        <w:rPr>
          <w:rFonts w:hint="eastAsia" w:ascii="Times New Roman" w:hAnsi="Times New Roman" w:cs="Times New Roman"/>
          <w:color w:val="000000"/>
          <w:sz w:val="32"/>
          <w:szCs w:val="32"/>
          <w:lang w:val="en-US" w:eastAsia="zh-CN"/>
        </w:rPr>
        <w:t>98.4</w:t>
      </w:r>
      <w:r>
        <w:rPr>
          <w:rFonts w:hint="eastAsia" w:ascii="Times New Roman" w:hAnsi="Times New Roman" w:eastAsia="仿宋_GB2312" w:cs="Times New Roman"/>
          <w:color w:val="000000"/>
          <w:sz w:val="32"/>
          <w:szCs w:val="32"/>
          <w:lang w:val="en-US" w:eastAsia="zh-CN"/>
        </w:rPr>
        <w:t>4%</w:t>
      </w:r>
      <w:r>
        <w:rPr>
          <w:rFonts w:hint="eastAsia" w:ascii="仿宋_GB2312" w:hAnsi="仿宋_GB2312" w:eastAsia="仿宋_GB2312" w:cs="仿宋_GB2312"/>
          <w:color w:val="000000"/>
          <w:sz w:val="32"/>
          <w:szCs w:val="32"/>
          <w:lang w:val="en-US" w:eastAsia="zh-CN"/>
        </w:rPr>
        <w:t>，同比增长</w:t>
      </w:r>
      <w:r>
        <w:rPr>
          <w:rFonts w:hint="eastAsia" w:ascii="Times New Roman" w:hAnsi="Times New Roman" w:cs="Times New Roman"/>
          <w:color w:val="000000"/>
          <w:sz w:val="32"/>
          <w:szCs w:val="32"/>
          <w:lang w:val="en-US" w:eastAsia="zh-CN"/>
        </w:rPr>
        <w:t>2</w:t>
      </w:r>
      <w:r>
        <w:rPr>
          <w:rFonts w:hint="eastAsia" w:ascii="Times New Roman" w:hAnsi="Times New Roman" w:eastAsia="仿宋_GB2312" w:cs="Times New Roman"/>
          <w:color w:val="000000"/>
          <w:sz w:val="32"/>
          <w:szCs w:val="32"/>
          <w:lang w:val="en-US" w:eastAsia="zh-CN"/>
        </w:rPr>
        <w:t>1.98%</w:t>
      </w:r>
      <w:r>
        <w:rPr>
          <w:rFonts w:hint="eastAsia" w:ascii="仿宋_GB2312" w:hAnsi="仿宋_GB2312" w:eastAsia="仿宋_GB2312" w:cs="仿宋_GB2312"/>
          <w:color w:val="000000"/>
          <w:sz w:val="32"/>
          <w:szCs w:val="32"/>
          <w:lang w:val="en-US" w:eastAsia="zh-CN"/>
        </w:rPr>
        <w:t>。预算收支</w:t>
      </w:r>
      <w:r>
        <w:rPr>
          <w:rFonts w:hint="eastAsia" w:ascii="仿宋_GB2312" w:hAnsi="仿宋_GB2312" w:eastAsia="仿宋_GB2312" w:cs="仿宋_GB2312"/>
          <w:color w:val="000000"/>
          <w:sz w:val="32"/>
          <w:szCs w:val="32"/>
        </w:rPr>
        <w:t>具体</w:t>
      </w:r>
      <w:r>
        <w:rPr>
          <w:rFonts w:hint="eastAsia" w:ascii="仿宋_GB2312" w:hAnsi="仿宋_GB2312" w:eastAsia="仿宋_GB2312" w:cs="仿宋_GB2312"/>
          <w:color w:val="000000"/>
          <w:sz w:val="32"/>
          <w:szCs w:val="32"/>
          <w:lang w:val="en-US" w:eastAsia="zh-CN"/>
        </w:rPr>
        <w:t>执行</w:t>
      </w:r>
      <w:r>
        <w:rPr>
          <w:rFonts w:hint="eastAsia" w:ascii="仿宋_GB2312" w:hAnsi="仿宋_GB2312" w:eastAsia="仿宋_GB2312" w:cs="仿宋_GB2312"/>
          <w:color w:val="000000"/>
          <w:sz w:val="32"/>
          <w:szCs w:val="32"/>
        </w:rPr>
        <w:t>情况如下</w:t>
      </w:r>
      <w:r>
        <w:rPr>
          <w:rFonts w:hint="eastAsia" w:ascii="仿宋_GB2312" w:hAnsi="仿宋_GB2312" w:eastAsia="仿宋_GB2312" w:cs="仿宋_GB2312"/>
          <w:color w:val="000000"/>
          <w:sz w:val="32"/>
          <w:szCs w:val="32"/>
          <w:lang w:eastAsia="zh-CN"/>
        </w:rPr>
        <w:t>：</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60" w:lineRule="exact"/>
        <w:ind w:left="0" w:right="0" w:firstLine="643" w:firstLineChars="200"/>
        <w:jc w:val="both"/>
        <w:textAlignment w:val="auto"/>
        <w:outlineLvl w:val="2"/>
        <w:rPr>
          <w:rFonts w:hint="eastAsia" w:ascii="仿宋_GB2312" w:hAnsi="仿宋_GB2312" w:eastAsia="仿宋_GB2312" w:cs="仿宋_GB2312"/>
          <w:b/>
          <w:bCs/>
          <w:sz w:val="32"/>
          <w:szCs w:val="32"/>
        </w:rPr>
      </w:pPr>
      <w:r>
        <w:rPr>
          <w:rFonts w:hint="eastAsia" w:ascii="仿宋_GB2312" w:hAnsi="仿宋_GB2312" w:eastAsia="仿宋_GB2312" w:cs="仿宋_GB2312"/>
          <w:b/>
          <w:bCs/>
          <w:color w:val="000000"/>
          <w:sz w:val="32"/>
          <w:szCs w:val="32"/>
        </w:rPr>
        <w:t>1</w:t>
      </w:r>
      <w:r>
        <w:rPr>
          <w:rFonts w:hint="eastAsia" w:ascii="仿宋_GB2312" w:hAnsi="仿宋_GB2312" w:eastAsia="仿宋_GB2312" w:cs="仿宋_GB2312"/>
          <w:b/>
          <w:bCs/>
          <w:color w:val="000000"/>
          <w:sz w:val="32"/>
          <w:szCs w:val="32"/>
          <w:lang w:val="en-US" w:eastAsia="zh-CN"/>
        </w:rPr>
        <w:t>.</w:t>
      </w:r>
      <w:r>
        <w:rPr>
          <w:rFonts w:hint="eastAsia" w:ascii="仿宋_GB2312" w:hAnsi="仿宋_GB2312" w:eastAsia="仿宋_GB2312" w:cs="仿宋_GB2312"/>
          <w:b/>
          <w:bCs/>
          <w:color w:val="000000"/>
          <w:sz w:val="32"/>
          <w:szCs w:val="32"/>
        </w:rPr>
        <w:t>主要收入完成情况</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60" w:lineRule="exact"/>
        <w:ind w:left="0" w:right="0" w:firstLine="640" w:firstLineChars="200"/>
        <w:jc w:val="both"/>
        <w:textAlignment w:val="auto"/>
        <w:rPr>
          <w:sz w:val="32"/>
          <w:szCs w:val="32"/>
        </w:rPr>
      </w:pPr>
      <w:r>
        <w:rPr>
          <w:rFonts w:hint="eastAsia" w:ascii="仿宋_GB2312" w:hAnsi="仿宋_GB2312" w:eastAsia="仿宋_GB2312" w:cs="仿宋_GB2312"/>
          <w:color w:val="000000"/>
          <w:sz w:val="32"/>
          <w:szCs w:val="32"/>
        </w:rPr>
        <w:t>税收收入完成</w:t>
      </w:r>
      <w:r>
        <w:rPr>
          <w:rFonts w:hint="eastAsia" w:ascii="Times New Roman" w:hAnsi="Times New Roman" w:cs="Times New Roman"/>
          <w:color w:val="000000"/>
          <w:sz w:val="32"/>
          <w:szCs w:val="32"/>
          <w:lang w:val="en-US" w:eastAsia="zh-CN"/>
        </w:rPr>
        <w:t>9618</w:t>
      </w:r>
      <w:r>
        <w:rPr>
          <w:rFonts w:hint="eastAsia" w:ascii="仿宋_GB2312" w:hAnsi="仿宋_GB2312" w:eastAsia="仿宋_GB2312" w:cs="仿宋_GB2312"/>
          <w:color w:val="000000"/>
          <w:sz w:val="32"/>
          <w:szCs w:val="32"/>
        </w:rPr>
        <w:t>万元，为预算的</w:t>
      </w:r>
      <w:r>
        <w:rPr>
          <w:rFonts w:hint="eastAsia" w:ascii="Times New Roman" w:hAnsi="Times New Roman" w:eastAsia="仿宋_GB2312" w:cs="Times New Roman"/>
          <w:color w:val="000000"/>
          <w:sz w:val="32"/>
          <w:szCs w:val="32"/>
          <w:lang w:val="en-US" w:eastAsia="zh-CN"/>
        </w:rPr>
        <w:t>79.34%</w:t>
      </w:r>
      <w:r>
        <w:rPr>
          <w:rFonts w:hint="eastAsia" w:ascii="仿宋_GB2312" w:hAnsi="仿宋_GB2312" w:eastAsia="仿宋_GB2312" w:cs="仿宋_GB2312"/>
          <w:color w:val="000000"/>
          <w:sz w:val="32"/>
          <w:szCs w:val="32"/>
        </w:rPr>
        <w:t>。其中：增值税完成</w:t>
      </w:r>
      <w:r>
        <w:rPr>
          <w:rFonts w:hint="eastAsia" w:ascii="Times New Roman" w:hAnsi="Times New Roman" w:cs="Times New Roman"/>
          <w:color w:val="000000"/>
          <w:sz w:val="32"/>
          <w:szCs w:val="32"/>
          <w:lang w:val="en-US" w:eastAsia="zh-CN"/>
        </w:rPr>
        <w:t>2635</w:t>
      </w:r>
      <w:r>
        <w:rPr>
          <w:rFonts w:hint="eastAsia" w:ascii="仿宋_GB2312" w:hAnsi="仿宋_GB2312" w:eastAsia="仿宋_GB2312" w:cs="仿宋_GB2312"/>
          <w:color w:val="000000"/>
          <w:sz w:val="32"/>
          <w:szCs w:val="32"/>
        </w:rPr>
        <w:t>万元，为预算的</w:t>
      </w:r>
      <w:r>
        <w:rPr>
          <w:rFonts w:hint="eastAsia" w:ascii="Times New Roman" w:hAnsi="Times New Roman" w:eastAsia="仿宋_GB2312" w:cs="Times New Roman"/>
          <w:color w:val="000000"/>
          <w:sz w:val="32"/>
          <w:szCs w:val="32"/>
          <w:lang w:val="en-US" w:eastAsia="zh-CN"/>
        </w:rPr>
        <w:t>62.37%</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企业所得税完成</w:t>
      </w:r>
      <w:r>
        <w:rPr>
          <w:rFonts w:hint="eastAsia" w:ascii="Times New Roman" w:hAnsi="Times New Roman" w:cs="Times New Roman"/>
          <w:color w:val="000000"/>
          <w:sz w:val="32"/>
          <w:szCs w:val="32"/>
          <w:lang w:val="en-US" w:eastAsia="zh-CN"/>
        </w:rPr>
        <w:t>1343</w:t>
      </w:r>
      <w:r>
        <w:rPr>
          <w:rFonts w:hint="eastAsia" w:ascii="仿宋_GB2312" w:hAnsi="仿宋_GB2312" w:eastAsia="仿宋_GB2312" w:cs="仿宋_GB2312"/>
          <w:color w:val="000000"/>
          <w:sz w:val="32"/>
          <w:szCs w:val="32"/>
        </w:rPr>
        <w:t>万元，为预算的</w:t>
      </w:r>
      <w:r>
        <w:rPr>
          <w:rFonts w:hint="eastAsia" w:ascii="Times New Roman" w:hAnsi="Times New Roman" w:eastAsia="仿宋_GB2312" w:cs="Times New Roman"/>
          <w:color w:val="000000"/>
          <w:sz w:val="32"/>
          <w:szCs w:val="32"/>
          <w:lang w:val="en-US" w:eastAsia="zh-CN"/>
        </w:rPr>
        <w:t>78.45%</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个人所得税完成</w:t>
      </w:r>
      <w:r>
        <w:rPr>
          <w:rFonts w:hint="eastAsia" w:ascii="Times New Roman" w:hAnsi="Times New Roman" w:cs="Times New Roman"/>
          <w:color w:val="000000"/>
          <w:sz w:val="32"/>
          <w:szCs w:val="32"/>
          <w:lang w:val="en-US" w:eastAsia="zh-CN"/>
        </w:rPr>
        <w:t>106</w:t>
      </w:r>
      <w:r>
        <w:rPr>
          <w:rFonts w:hint="eastAsia" w:ascii="仿宋_GB2312" w:hAnsi="仿宋_GB2312" w:eastAsia="仿宋_GB2312" w:cs="仿宋_GB2312"/>
          <w:color w:val="000000"/>
          <w:sz w:val="32"/>
          <w:szCs w:val="32"/>
        </w:rPr>
        <w:t>万元，为预算的</w:t>
      </w:r>
      <w:r>
        <w:rPr>
          <w:rFonts w:hint="eastAsia" w:ascii="Times New Roman" w:hAnsi="Times New Roman" w:eastAsia="仿宋_GB2312" w:cs="Times New Roman"/>
          <w:color w:val="000000"/>
          <w:sz w:val="32"/>
          <w:szCs w:val="32"/>
          <w:lang w:val="en-US" w:eastAsia="zh-CN"/>
        </w:rPr>
        <w:t>117.78%</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资源税完成</w:t>
      </w:r>
      <w:r>
        <w:rPr>
          <w:rFonts w:hint="eastAsia" w:ascii="Times New Roman" w:hAnsi="Times New Roman" w:cs="Times New Roman"/>
          <w:color w:val="000000"/>
          <w:sz w:val="32"/>
          <w:szCs w:val="32"/>
          <w:lang w:val="en-US" w:eastAsia="zh-CN"/>
        </w:rPr>
        <w:t>4436</w:t>
      </w:r>
      <w:r>
        <w:rPr>
          <w:rFonts w:hint="eastAsia" w:ascii="仿宋_GB2312" w:hAnsi="仿宋_GB2312" w:eastAsia="仿宋_GB2312" w:cs="仿宋_GB2312"/>
          <w:color w:val="000000"/>
          <w:sz w:val="32"/>
          <w:szCs w:val="32"/>
        </w:rPr>
        <w:t>万元，为预算的</w:t>
      </w:r>
      <w:r>
        <w:rPr>
          <w:rFonts w:hint="eastAsia" w:ascii="Times New Roman" w:hAnsi="Times New Roman" w:eastAsia="仿宋_GB2312" w:cs="Times New Roman"/>
          <w:color w:val="000000"/>
          <w:sz w:val="32"/>
          <w:szCs w:val="32"/>
          <w:lang w:val="en-US" w:eastAsia="zh-CN"/>
        </w:rPr>
        <w:t>94.89%</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其他税种完成</w:t>
      </w:r>
      <w:r>
        <w:rPr>
          <w:rFonts w:hint="eastAsia" w:ascii="Times New Roman" w:hAnsi="Times New Roman" w:cs="Times New Roman"/>
          <w:color w:val="000000"/>
          <w:sz w:val="32"/>
          <w:szCs w:val="32"/>
          <w:lang w:val="en-US" w:eastAsia="zh-CN"/>
        </w:rPr>
        <w:t>1098</w:t>
      </w:r>
      <w:r>
        <w:rPr>
          <w:rFonts w:hint="eastAsia" w:ascii="仿宋_GB2312" w:hAnsi="仿宋_GB2312" w:eastAsia="仿宋_GB2312" w:cs="仿宋_GB2312"/>
          <w:color w:val="000000"/>
          <w:sz w:val="32"/>
          <w:szCs w:val="32"/>
        </w:rPr>
        <w:t>万元，为预算的</w:t>
      </w:r>
      <w:r>
        <w:rPr>
          <w:rFonts w:hint="eastAsia" w:ascii="Times New Roman" w:hAnsi="Times New Roman" w:eastAsia="仿宋_GB2312" w:cs="Times New Roman"/>
          <w:color w:val="000000"/>
          <w:sz w:val="32"/>
          <w:szCs w:val="32"/>
          <w:lang w:val="en-US" w:eastAsia="zh-CN"/>
        </w:rPr>
        <w:t>77.32%</w:t>
      </w:r>
      <w:r>
        <w:rPr>
          <w:rFonts w:hint="eastAsia" w:ascii="仿宋_GB2312" w:hAnsi="仿宋_GB2312" w:eastAsia="仿宋_GB2312" w:cs="仿宋_GB2312"/>
          <w:color w:val="000000"/>
          <w:sz w:val="32"/>
          <w:szCs w:val="32"/>
        </w:rPr>
        <w:t>。</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60" w:lineRule="exact"/>
        <w:ind w:left="0" w:right="0"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非税收入完成</w:t>
      </w:r>
      <w:r>
        <w:rPr>
          <w:rFonts w:hint="eastAsia" w:ascii="Times New Roman" w:hAnsi="Times New Roman" w:cs="Times New Roman"/>
          <w:color w:val="000000"/>
          <w:sz w:val="32"/>
          <w:szCs w:val="32"/>
          <w:lang w:val="en-US" w:eastAsia="zh-CN"/>
        </w:rPr>
        <w:t>8371</w:t>
      </w:r>
      <w:r>
        <w:rPr>
          <w:rFonts w:hint="eastAsia" w:ascii="仿宋_GB2312" w:hAnsi="仿宋_GB2312" w:eastAsia="仿宋_GB2312" w:cs="仿宋_GB2312"/>
          <w:color w:val="000000"/>
          <w:sz w:val="32"/>
          <w:szCs w:val="32"/>
        </w:rPr>
        <w:t>万元，为预算的</w:t>
      </w:r>
      <w:r>
        <w:rPr>
          <w:rFonts w:hint="eastAsia" w:ascii="Times New Roman" w:hAnsi="Times New Roman" w:cs="Times New Roman"/>
          <w:color w:val="000000"/>
          <w:sz w:val="32"/>
          <w:szCs w:val="32"/>
          <w:lang w:val="en-US" w:eastAsia="zh-CN"/>
        </w:rPr>
        <w:t>129.18%</w:t>
      </w:r>
      <w:r>
        <w:rPr>
          <w:rFonts w:hint="eastAsia" w:ascii="仿宋_GB2312" w:hAnsi="仿宋_GB2312" w:eastAsia="仿宋_GB2312" w:cs="仿宋_GB2312"/>
          <w:color w:val="000000"/>
          <w:sz w:val="32"/>
          <w:szCs w:val="32"/>
        </w:rPr>
        <w:t>。其中</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专项收入完成</w:t>
      </w:r>
      <w:r>
        <w:rPr>
          <w:rFonts w:hint="eastAsia" w:ascii="Times New Roman" w:hAnsi="Times New Roman" w:cs="Times New Roman"/>
          <w:color w:val="000000"/>
          <w:sz w:val="32"/>
          <w:szCs w:val="32"/>
          <w:lang w:val="en-US" w:eastAsia="zh-CN"/>
        </w:rPr>
        <w:t>502</w:t>
      </w:r>
      <w:r>
        <w:rPr>
          <w:rFonts w:hint="eastAsia" w:ascii="仿宋_GB2312" w:hAnsi="仿宋_GB2312" w:eastAsia="仿宋_GB2312" w:cs="仿宋_GB2312"/>
          <w:color w:val="000000"/>
          <w:sz w:val="32"/>
          <w:szCs w:val="32"/>
        </w:rPr>
        <w:t>万元，为预算的</w:t>
      </w:r>
      <w:r>
        <w:rPr>
          <w:rFonts w:hint="eastAsia" w:ascii="Times New Roman" w:hAnsi="Times New Roman" w:cs="Times New Roman"/>
          <w:color w:val="000000"/>
          <w:sz w:val="32"/>
          <w:szCs w:val="32"/>
          <w:lang w:val="en-US" w:eastAsia="zh-CN"/>
        </w:rPr>
        <w:t>137.25%</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行政事业性收费收入完成</w:t>
      </w:r>
      <w:r>
        <w:rPr>
          <w:rFonts w:hint="eastAsia" w:ascii="Times New Roman" w:hAnsi="Times New Roman" w:cs="Times New Roman"/>
          <w:color w:val="000000"/>
          <w:sz w:val="32"/>
          <w:szCs w:val="32"/>
          <w:lang w:val="en-US" w:eastAsia="zh-CN"/>
        </w:rPr>
        <w:t>1347</w:t>
      </w:r>
      <w:r>
        <w:rPr>
          <w:rFonts w:hint="eastAsia" w:ascii="仿宋_GB2312" w:hAnsi="仿宋_GB2312" w:eastAsia="仿宋_GB2312" w:cs="仿宋_GB2312"/>
          <w:color w:val="000000"/>
          <w:sz w:val="32"/>
          <w:szCs w:val="32"/>
        </w:rPr>
        <w:t>万元，为预算的</w:t>
      </w:r>
      <w:r>
        <w:rPr>
          <w:rFonts w:hint="eastAsia" w:ascii="Times New Roman" w:hAnsi="Times New Roman" w:cs="Times New Roman"/>
          <w:color w:val="000000"/>
          <w:sz w:val="32"/>
          <w:szCs w:val="32"/>
          <w:lang w:val="en-US" w:eastAsia="zh-CN"/>
        </w:rPr>
        <w:t>841.87%</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罚没收入完成</w:t>
      </w:r>
      <w:r>
        <w:rPr>
          <w:rFonts w:hint="eastAsia" w:ascii="Times New Roman" w:hAnsi="Times New Roman" w:cs="Times New Roman"/>
          <w:color w:val="000000"/>
          <w:sz w:val="32"/>
          <w:szCs w:val="32"/>
          <w:lang w:val="en-US" w:eastAsia="zh-CN"/>
        </w:rPr>
        <w:t>273</w:t>
      </w:r>
      <w:r>
        <w:rPr>
          <w:rFonts w:hint="eastAsia" w:ascii="仿宋_GB2312" w:hAnsi="仿宋_GB2312" w:eastAsia="仿宋_GB2312" w:cs="仿宋_GB2312"/>
          <w:color w:val="000000"/>
          <w:sz w:val="32"/>
          <w:szCs w:val="32"/>
        </w:rPr>
        <w:t>万元，为预算的</w:t>
      </w:r>
      <w:r>
        <w:rPr>
          <w:rFonts w:hint="eastAsia" w:ascii="Times New Roman" w:hAnsi="Times New Roman" w:cs="Times New Roman"/>
          <w:color w:val="000000"/>
          <w:sz w:val="32"/>
          <w:szCs w:val="32"/>
          <w:lang w:val="en-US" w:eastAsia="zh-CN"/>
        </w:rPr>
        <w:t>80.06%</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国有资源</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资产</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有偿使用收入完成</w:t>
      </w:r>
      <w:r>
        <w:rPr>
          <w:rFonts w:hint="eastAsia" w:ascii="Times New Roman" w:hAnsi="Times New Roman" w:cs="Times New Roman"/>
          <w:color w:val="000000"/>
          <w:sz w:val="32"/>
          <w:szCs w:val="32"/>
          <w:lang w:val="en-US" w:eastAsia="zh-CN"/>
        </w:rPr>
        <w:t>82</w:t>
      </w:r>
      <w:r>
        <w:rPr>
          <w:rFonts w:hint="eastAsia" w:ascii="仿宋_GB2312" w:hAnsi="仿宋_GB2312" w:eastAsia="仿宋_GB2312" w:cs="仿宋_GB2312"/>
          <w:color w:val="000000"/>
          <w:sz w:val="32"/>
          <w:szCs w:val="32"/>
        </w:rPr>
        <w:t>万元，为预算的</w:t>
      </w:r>
      <w:r>
        <w:rPr>
          <w:rFonts w:hint="eastAsia" w:ascii="Times New Roman" w:hAnsi="Times New Roman" w:cs="Times New Roman"/>
          <w:color w:val="000000"/>
          <w:sz w:val="32"/>
          <w:szCs w:val="32"/>
          <w:lang w:val="en-US" w:eastAsia="zh-CN"/>
        </w:rPr>
        <w:t>149.09%</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捐赠收入完成</w:t>
      </w:r>
      <w:r>
        <w:rPr>
          <w:rFonts w:hint="eastAsia" w:ascii="Times New Roman" w:hAnsi="Times New Roman" w:cs="Times New Roman"/>
          <w:color w:val="000000"/>
          <w:sz w:val="32"/>
          <w:szCs w:val="32"/>
          <w:lang w:val="en-US" w:eastAsia="zh-CN"/>
        </w:rPr>
        <w:t>6145</w:t>
      </w:r>
      <w:r>
        <w:rPr>
          <w:rFonts w:hint="eastAsia" w:ascii="仿宋_GB2312" w:hAnsi="仿宋_GB2312" w:eastAsia="仿宋_GB2312" w:cs="仿宋_GB2312"/>
          <w:color w:val="000000"/>
          <w:sz w:val="32"/>
          <w:szCs w:val="32"/>
        </w:rPr>
        <w:t>万元，为预算的</w:t>
      </w:r>
      <w:r>
        <w:rPr>
          <w:rFonts w:hint="eastAsia" w:ascii="Times New Roman" w:hAnsi="Times New Roman" w:cs="Times New Roman"/>
          <w:color w:val="000000"/>
          <w:sz w:val="32"/>
          <w:szCs w:val="32"/>
          <w:lang w:val="en-US" w:eastAsia="zh-CN"/>
        </w:rPr>
        <w:t>117.81%</w:t>
      </w:r>
      <w:r>
        <w:rPr>
          <w:rFonts w:hint="eastAsia" w:ascii="仿宋_GB2312" w:hAnsi="仿宋_GB2312" w:eastAsia="仿宋_GB2312" w:cs="仿宋_GB2312"/>
          <w:color w:val="000000"/>
          <w:sz w:val="32"/>
          <w:szCs w:val="32"/>
          <w:lang w:eastAsia="zh-CN"/>
        </w:rPr>
        <w:t>；政府住房基金收入完成</w:t>
      </w:r>
      <w:r>
        <w:rPr>
          <w:rFonts w:hint="eastAsia" w:ascii="Times New Roman" w:hAnsi="Times New Roman" w:cs="Times New Roman"/>
          <w:color w:val="000000"/>
          <w:sz w:val="32"/>
          <w:szCs w:val="32"/>
          <w:lang w:val="en-US" w:eastAsia="zh-CN"/>
        </w:rPr>
        <w:t>10</w:t>
      </w:r>
      <w:r>
        <w:rPr>
          <w:rFonts w:hint="eastAsia" w:ascii="仿宋_GB2312" w:hAnsi="仿宋_GB2312" w:eastAsia="仿宋_GB2312" w:cs="仿宋_GB2312"/>
          <w:color w:val="000000"/>
          <w:sz w:val="32"/>
          <w:szCs w:val="32"/>
          <w:lang w:val="en-US" w:eastAsia="zh-CN"/>
        </w:rPr>
        <w:t>万元，</w:t>
      </w:r>
      <w:r>
        <w:rPr>
          <w:rFonts w:hint="eastAsia" w:ascii="仿宋_GB2312" w:hAnsi="仿宋_GB2312" w:eastAsia="仿宋_GB2312" w:cs="仿宋_GB2312"/>
          <w:color w:val="000000"/>
          <w:sz w:val="32"/>
          <w:szCs w:val="32"/>
        </w:rPr>
        <w:t>为预算的</w:t>
      </w:r>
      <w:r>
        <w:rPr>
          <w:rFonts w:hint="eastAsia" w:ascii="Times New Roman" w:hAnsi="Times New Roman" w:cs="Times New Roman"/>
          <w:color w:val="000000"/>
          <w:sz w:val="32"/>
          <w:szCs w:val="32"/>
          <w:lang w:val="en-US" w:eastAsia="zh-CN"/>
        </w:rPr>
        <w:t>90.9%</w:t>
      </w:r>
      <w:r>
        <w:rPr>
          <w:rFonts w:hint="eastAsia" w:ascii="仿宋_GB2312" w:hAnsi="仿宋_GB2312" w:eastAsia="仿宋_GB2312" w:cs="仿宋_GB2312"/>
          <w:color w:val="000000"/>
          <w:sz w:val="32"/>
          <w:szCs w:val="32"/>
          <w:lang w:eastAsia="zh-CN"/>
        </w:rPr>
        <w:t>；其他收入完成</w:t>
      </w:r>
      <w:r>
        <w:rPr>
          <w:rFonts w:hint="eastAsia" w:ascii="Times New Roman" w:hAnsi="Times New Roman" w:cs="Times New Roman"/>
          <w:color w:val="000000"/>
          <w:sz w:val="32"/>
          <w:szCs w:val="32"/>
          <w:lang w:val="en-US" w:eastAsia="zh-CN"/>
        </w:rPr>
        <w:t>12</w:t>
      </w:r>
      <w:r>
        <w:rPr>
          <w:rFonts w:hint="eastAsia" w:ascii="仿宋_GB2312" w:hAnsi="仿宋_GB2312" w:eastAsia="仿宋_GB2312" w:cs="仿宋_GB2312"/>
          <w:color w:val="000000"/>
          <w:sz w:val="32"/>
          <w:szCs w:val="32"/>
          <w:lang w:val="en-US" w:eastAsia="zh-CN"/>
        </w:rPr>
        <w:t>万元，</w:t>
      </w:r>
      <w:r>
        <w:rPr>
          <w:rFonts w:hint="eastAsia" w:ascii="仿宋_GB2312" w:hAnsi="仿宋_GB2312" w:eastAsia="仿宋_GB2312" w:cs="仿宋_GB2312"/>
          <w:color w:val="000000"/>
          <w:sz w:val="32"/>
          <w:szCs w:val="32"/>
        </w:rPr>
        <w:t>为预算的</w:t>
      </w:r>
      <w:r>
        <w:rPr>
          <w:rFonts w:hint="eastAsia" w:ascii="Times New Roman" w:hAnsi="Times New Roman" w:cs="Times New Roman"/>
          <w:color w:val="000000"/>
          <w:sz w:val="32"/>
          <w:szCs w:val="32"/>
          <w:lang w:val="en-US" w:eastAsia="zh-CN"/>
        </w:rPr>
        <w:t>150%</w:t>
      </w:r>
      <w:r>
        <w:rPr>
          <w:rFonts w:hint="eastAsia" w:ascii="仿宋_GB2312" w:hAnsi="仿宋_GB2312" w:eastAsia="仿宋_GB2312" w:cs="仿宋_GB2312"/>
          <w:color w:val="000000"/>
          <w:sz w:val="32"/>
          <w:szCs w:val="32"/>
          <w:lang w:eastAsia="zh-CN"/>
        </w:rPr>
        <w:t>。</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60" w:lineRule="exact"/>
        <w:ind w:left="0" w:right="0" w:firstLine="643" w:firstLineChars="200"/>
        <w:jc w:val="both"/>
        <w:textAlignment w:val="auto"/>
        <w:outlineLvl w:val="2"/>
        <w:rPr>
          <w:rFonts w:hint="eastAsia" w:ascii="仿宋_GB2312" w:hAnsi="仿宋_GB2312" w:eastAsia="仿宋_GB2312" w:cs="仿宋_GB2312"/>
          <w:b/>
          <w:bCs/>
          <w:sz w:val="32"/>
          <w:szCs w:val="32"/>
        </w:rPr>
      </w:pPr>
      <w:r>
        <w:rPr>
          <w:rFonts w:hint="eastAsia" w:ascii="仿宋_GB2312" w:hAnsi="仿宋_GB2312" w:eastAsia="仿宋_GB2312" w:cs="仿宋_GB2312"/>
          <w:b/>
          <w:bCs/>
          <w:color w:val="000000"/>
          <w:sz w:val="32"/>
          <w:szCs w:val="32"/>
        </w:rPr>
        <w:t>2</w:t>
      </w:r>
      <w:r>
        <w:rPr>
          <w:rFonts w:hint="eastAsia" w:ascii="仿宋_GB2312" w:hAnsi="仿宋_GB2312" w:eastAsia="仿宋_GB2312" w:cs="仿宋_GB2312"/>
          <w:b/>
          <w:bCs/>
          <w:color w:val="000000"/>
          <w:sz w:val="32"/>
          <w:szCs w:val="32"/>
          <w:lang w:val="en-US" w:eastAsia="zh-CN"/>
        </w:rPr>
        <w:t>.</w:t>
      </w:r>
      <w:r>
        <w:rPr>
          <w:rFonts w:hint="eastAsia" w:ascii="仿宋_GB2312" w:hAnsi="仿宋_GB2312" w:eastAsia="仿宋_GB2312" w:cs="仿宋_GB2312"/>
          <w:b/>
          <w:bCs/>
          <w:color w:val="000000"/>
          <w:sz w:val="32"/>
          <w:szCs w:val="32"/>
        </w:rPr>
        <w:t>主要支出执行情况</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60" w:lineRule="exact"/>
        <w:ind w:left="0" w:right="0"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一般公共预算支出严格按照县十六届人大第五次会议审查批准情况执行。预算执行过程中，由于上级转移支付资金增加等因素，全县一般公共预算支出由年初的</w:t>
      </w:r>
      <w:r>
        <w:rPr>
          <w:rFonts w:hint="eastAsia" w:ascii="Times New Roman" w:hAnsi="Times New Roman" w:cs="Times New Roman"/>
          <w:color w:val="000000"/>
          <w:sz w:val="32"/>
          <w:szCs w:val="32"/>
          <w:lang w:val="en-US" w:eastAsia="zh-CN"/>
        </w:rPr>
        <w:t>114443</w:t>
      </w:r>
      <w:r>
        <w:rPr>
          <w:rFonts w:hint="eastAsia" w:ascii="仿宋_GB2312" w:hAnsi="仿宋_GB2312" w:eastAsia="仿宋_GB2312" w:cs="仿宋_GB2312"/>
          <w:color w:val="000000"/>
          <w:sz w:val="32"/>
          <w:szCs w:val="32"/>
          <w:lang w:val="en-US" w:eastAsia="zh-CN"/>
        </w:rPr>
        <w:t>万元调整为</w:t>
      </w:r>
      <w:r>
        <w:rPr>
          <w:rFonts w:hint="eastAsia" w:ascii="Times New Roman" w:hAnsi="Times New Roman" w:cs="Times New Roman"/>
          <w:color w:val="000000"/>
          <w:sz w:val="32"/>
          <w:szCs w:val="32"/>
          <w:lang w:val="en-US" w:eastAsia="zh-CN"/>
        </w:rPr>
        <w:t>171238</w:t>
      </w:r>
      <w:r>
        <w:rPr>
          <w:rFonts w:hint="eastAsia" w:ascii="仿宋_GB2312" w:hAnsi="仿宋_GB2312" w:eastAsia="仿宋_GB2312" w:cs="仿宋_GB2312"/>
          <w:color w:val="000000"/>
          <w:sz w:val="32"/>
          <w:szCs w:val="32"/>
          <w:lang w:val="en-US" w:eastAsia="zh-CN"/>
        </w:rPr>
        <w:t>万元，年终一般公共预算支出实际执行</w:t>
      </w:r>
      <w:r>
        <w:rPr>
          <w:rFonts w:hint="eastAsia" w:ascii="Times New Roman" w:hAnsi="Times New Roman" w:cs="Times New Roman"/>
          <w:color w:val="000000"/>
          <w:sz w:val="32"/>
          <w:szCs w:val="32"/>
          <w:lang w:val="en-US" w:eastAsia="zh-CN"/>
        </w:rPr>
        <w:t>168561</w:t>
      </w:r>
      <w:r>
        <w:rPr>
          <w:rFonts w:hint="eastAsia" w:ascii="仿宋_GB2312" w:hAnsi="仿宋_GB2312" w:eastAsia="仿宋_GB2312" w:cs="仿宋_GB2312"/>
          <w:color w:val="000000"/>
          <w:sz w:val="32"/>
          <w:szCs w:val="32"/>
          <w:lang w:val="en-US" w:eastAsia="zh-CN"/>
        </w:rPr>
        <w:t>万元，为调整预算的</w:t>
      </w:r>
      <w:r>
        <w:rPr>
          <w:rFonts w:hint="eastAsia" w:ascii="Times New Roman" w:hAnsi="Times New Roman" w:cs="Times New Roman"/>
          <w:color w:val="000000"/>
          <w:sz w:val="32"/>
          <w:szCs w:val="32"/>
          <w:lang w:val="en-US" w:eastAsia="zh-CN"/>
        </w:rPr>
        <w:t>98.44%</w:t>
      </w:r>
      <w:r>
        <w:rPr>
          <w:rFonts w:hint="eastAsia" w:ascii="仿宋_GB2312" w:hAnsi="仿宋_GB2312" w:eastAsia="仿宋_GB2312" w:cs="仿宋_GB2312"/>
          <w:color w:val="000000"/>
          <w:sz w:val="32"/>
          <w:szCs w:val="32"/>
          <w:lang w:val="en-US" w:eastAsia="zh-CN"/>
        </w:rPr>
        <w:t>。具体支出项目执行情况为：一般公共服务支出</w:t>
      </w:r>
      <w:r>
        <w:rPr>
          <w:rFonts w:hint="eastAsia" w:ascii="Times New Roman" w:hAnsi="Times New Roman" w:cs="Times New Roman"/>
          <w:color w:val="000000"/>
          <w:sz w:val="32"/>
          <w:szCs w:val="32"/>
          <w:lang w:val="en-US" w:eastAsia="zh-CN"/>
        </w:rPr>
        <w:t>26788</w:t>
      </w:r>
      <w:r>
        <w:rPr>
          <w:rFonts w:hint="eastAsia" w:ascii="仿宋_GB2312" w:hAnsi="仿宋_GB2312" w:eastAsia="仿宋_GB2312" w:cs="仿宋_GB2312"/>
          <w:color w:val="000000"/>
          <w:sz w:val="32"/>
          <w:szCs w:val="32"/>
          <w:lang w:val="en-US" w:eastAsia="zh-CN"/>
        </w:rPr>
        <w:t>万元，为调整预算的</w:t>
      </w:r>
      <w:r>
        <w:rPr>
          <w:rFonts w:hint="eastAsia" w:ascii="Times New Roman" w:hAnsi="Times New Roman" w:cs="Times New Roman"/>
          <w:color w:val="000000"/>
          <w:sz w:val="32"/>
          <w:szCs w:val="32"/>
          <w:lang w:val="en-US" w:eastAsia="zh-CN"/>
        </w:rPr>
        <w:t>99.59%</w:t>
      </w:r>
      <w:r>
        <w:rPr>
          <w:rFonts w:hint="eastAsia" w:ascii="仿宋_GB2312" w:hAnsi="仿宋_GB2312" w:eastAsia="仿宋_GB2312" w:cs="仿宋_GB2312"/>
          <w:color w:val="000000"/>
          <w:sz w:val="32"/>
          <w:szCs w:val="32"/>
          <w:lang w:val="en-US" w:eastAsia="zh-CN"/>
        </w:rPr>
        <w:t>；公共安全支出</w:t>
      </w:r>
      <w:r>
        <w:rPr>
          <w:rFonts w:hint="eastAsia" w:ascii="Times New Roman" w:hAnsi="Times New Roman" w:cs="Times New Roman"/>
          <w:color w:val="000000"/>
          <w:sz w:val="32"/>
          <w:szCs w:val="32"/>
          <w:lang w:val="en-US" w:eastAsia="zh-CN"/>
        </w:rPr>
        <w:t>4724</w:t>
      </w:r>
      <w:r>
        <w:rPr>
          <w:rFonts w:hint="eastAsia" w:ascii="仿宋_GB2312" w:hAnsi="仿宋_GB2312" w:eastAsia="仿宋_GB2312" w:cs="仿宋_GB2312"/>
          <w:color w:val="000000"/>
          <w:sz w:val="32"/>
          <w:szCs w:val="32"/>
          <w:lang w:val="en-US" w:eastAsia="zh-CN"/>
        </w:rPr>
        <w:t>万元，为调整预算的</w:t>
      </w:r>
      <w:r>
        <w:rPr>
          <w:rFonts w:hint="eastAsia" w:ascii="Times New Roman" w:hAnsi="Times New Roman" w:cs="Times New Roman"/>
          <w:color w:val="000000"/>
          <w:sz w:val="32"/>
          <w:szCs w:val="32"/>
          <w:lang w:val="en-US" w:eastAsia="zh-CN"/>
        </w:rPr>
        <w:t>99.98%</w:t>
      </w:r>
      <w:r>
        <w:rPr>
          <w:rFonts w:hint="eastAsia" w:ascii="仿宋_GB2312" w:hAnsi="仿宋_GB2312" w:eastAsia="仿宋_GB2312" w:cs="仿宋_GB2312"/>
          <w:color w:val="000000"/>
          <w:sz w:val="32"/>
          <w:szCs w:val="32"/>
          <w:lang w:val="en-US" w:eastAsia="zh-CN"/>
        </w:rPr>
        <w:t>；教育支出</w:t>
      </w:r>
      <w:r>
        <w:rPr>
          <w:rFonts w:hint="eastAsia" w:ascii="Times New Roman" w:hAnsi="Times New Roman" w:cs="Times New Roman"/>
          <w:color w:val="000000"/>
          <w:sz w:val="32"/>
          <w:szCs w:val="32"/>
          <w:lang w:val="en-US" w:eastAsia="zh-CN"/>
        </w:rPr>
        <w:t>13443</w:t>
      </w:r>
      <w:r>
        <w:rPr>
          <w:rFonts w:hint="eastAsia" w:ascii="仿宋_GB2312" w:hAnsi="仿宋_GB2312" w:eastAsia="仿宋_GB2312" w:cs="仿宋_GB2312"/>
          <w:color w:val="000000"/>
          <w:sz w:val="32"/>
          <w:szCs w:val="32"/>
          <w:lang w:val="en-US" w:eastAsia="zh-CN"/>
        </w:rPr>
        <w:t>万元，为调整预算的</w:t>
      </w:r>
      <w:r>
        <w:rPr>
          <w:rFonts w:hint="eastAsia" w:ascii="Times New Roman" w:hAnsi="Times New Roman" w:cs="Times New Roman"/>
          <w:color w:val="000000"/>
          <w:sz w:val="32"/>
          <w:szCs w:val="32"/>
          <w:lang w:val="en-US" w:eastAsia="zh-CN"/>
        </w:rPr>
        <w:t>97.95%</w:t>
      </w:r>
      <w:r>
        <w:rPr>
          <w:rFonts w:hint="eastAsia" w:ascii="仿宋_GB2312" w:hAnsi="仿宋_GB2312" w:eastAsia="仿宋_GB2312" w:cs="仿宋_GB2312"/>
          <w:color w:val="000000"/>
          <w:sz w:val="32"/>
          <w:szCs w:val="32"/>
          <w:lang w:val="en-US" w:eastAsia="zh-CN"/>
        </w:rPr>
        <w:t>；科学技术支出</w:t>
      </w:r>
      <w:r>
        <w:rPr>
          <w:rFonts w:hint="eastAsia" w:ascii="Times New Roman" w:hAnsi="Times New Roman" w:cs="Times New Roman"/>
          <w:color w:val="000000"/>
          <w:sz w:val="32"/>
          <w:szCs w:val="32"/>
          <w:lang w:val="en-US" w:eastAsia="zh-CN"/>
        </w:rPr>
        <w:t>312</w:t>
      </w:r>
      <w:r>
        <w:rPr>
          <w:rFonts w:hint="eastAsia" w:ascii="仿宋_GB2312" w:hAnsi="仿宋_GB2312" w:eastAsia="仿宋_GB2312" w:cs="仿宋_GB2312"/>
          <w:color w:val="000000"/>
          <w:sz w:val="32"/>
          <w:szCs w:val="32"/>
          <w:lang w:val="en-US" w:eastAsia="zh-CN"/>
        </w:rPr>
        <w:t>万元，为调整预算的</w:t>
      </w:r>
      <w:r>
        <w:rPr>
          <w:rFonts w:hint="eastAsia" w:ascii="Times New Roman" w:hAnsi="Times New Roman" w:cs="Times New Roman"/>
          <w:color w:val="000000"/>
          <w:sz w:val="32"/>
          <w:szCs w:val="32"/>
          <w:lang w:val="en-US" w:eastAsia="zh-CN"/>
        </w:rPr>
        <w:t>88.14%</w:t>
      </w:r>
      <w:r>
        <w:rPr>
          <w:rFonts w:hint="eastAsia" w:ascii="仿宋_GB2312" w:hAnsi="仿宋_GB2312" w:eastAsia="仿宋_GB2312" w:cs="仿宋_GB2312"/>
          <w:color w:val="000000"/>
          <w:sz w:val="32"/>
          <w:szCs w:val="32"/>
          <w:lang w:val="en-US" w:eastAsia="zh-CN"/>
        </w:rPr>
        <w:t>；文化旅游体育与传媒支出</w:t>
      </w:r>
      <w:r>
        <w:rPr>
          <w:rFonts w:hint="eastAsia" w:ascii="Times New Roman" w:hAnsi="Times New Roman" w:cs="Times New Roman"/>
          <w:color w:val="000000"/>
          <w:sz w:val="32"/>
          <w:szCs w:val="32"/>
          <w:lang w:val="en-US" w:eastAsia="zh-CN"/>
        </w:rPr>
        <w:t>2467</w:t>
      </w:r>
      <w:r>
        <w:rPr>
          <w:rFonts w:hint="eastAsia" w:ascii="仿宋_GB2312" w:hAnsi="仿宋_GB2312" w:eastAsia="仿宋_GB2312" w:cs="仿宋_GB2312"/>
          <w:color w:val="000000"/>
          <w:sz w:val="32"/>
          <w:szCs w:val="32"/>
          <w:lang w:val="en-US" w:eastAsia="zh-CN"/>
        </w:rPr>
        <w:t>万元，为调整预算的</w:t>
      </w:r>
      <w:r>
        <w:rPr>
          <w:rFonts w:hint="eastAsia" w:ascii="Times New Roman" w:hAnsi="Times New Roman" w:cs="Times New Roman"/>
          <w:color w:val="000000"/>
          <w:sz w:val="32"/>
          <w:szCs w:val="32"/>
          <w:lang w:val="en-US" w:eastAsia="zh-CN"/>
        </w:rPr>
        <w:t>100%</w:t>
      </w:r>
      <w:r>
        <w:rPr>
          <w:rFonts w:hint="eastAsia" w:ascii="仿宋_GB2312" w:hAnsi="仿宋_GB2312" w:eastAsia="仿宋_GB2312" w:cs="仿宋_GB2312"/>
          <w:color w:val="000000"/>
          <w:sz w:val="32"/>
          <w:szCs w:val="32"/>
          <w:lang w:val="en-US" w:eastAsia="zh-CN"/>
        </w:rPr>
        <w:t>；社会保障和就业支出</w:t>
      </w:r>
      <w:r>
        <w:rPr>
          <w:rFonts w:hint="eastAsia" w:ascii="Times New Roman" w:hAnsi="Times New Roman" w:cs="Times New Roman"/>
          <w:color w:val="000000"/>
          <w:sz w:val="32"/>
          <w:szCs w:val="32"/>
          <w:lang w:val="en-US" w:eastAsia="zh-CN"/>
        </w:rPr>
        <w:t>12668</w:t>
      </w:r>
      <w:r>
        <w:rPr>
          <w:rFonts w:hint="eastAsia" w:ascii="仿宋_GB2312" w:hAnsi="仿宋_GB2312" w:eastAsia="仿宋_GB2312" w:cs="仿宋_GB2312"/>
          <w:color w:val="000000"/>
          <w:sz w:val="32"/>
          <w:szCs w:val="32"/>
          <w:lang w:val="en-US" w:eastAsia="zh-CN"/>
        </w:rPr>
        <w:t>万元，为调整预算的</w:t>
      </w:r>
      <w:r>
        <w:rPr>
          <w:rFonts w:hint="eastAsia" w:ascii="Times New Roman" w:hAnsi="Times New Roman" w:cs="Times New Roman"/>
          <w:color w:val="000000"/>
          <w:sz w:val="32"/>
          <w:szCs w:val="32"/>
          <w:lang w:val="en-US" w:eastAsia="zh-CN"/>
        </w:rPr>
        <w:t>99.84%</w:t>
      </w:r>
      <w:r>
        <w:rPr>
          <w:rFonts w:hint="eastAsia" w:ascii="仿宋_GB2312" w:hAnsi="仿宋_GB2312" w:eastAsia="仿宋_GB2312" w:cs="仿宋_GB2312"/>
          <w:color w:val="000000"/>
          <w:sz w:val="32"/>
          <w:szCs w:val="32"/>
          <w:lang w:val="en-US" w:eastAsia="zh-CN"/>
        </w:rPr>
        <w:t>；卫生健康支出</w:t>
      </w:r>
      <w:r>
        <w:rPr>
          <w:rFonts w:hint="eastAsia" w:ascii="Times New Roman" w:hAnsi="Times New Roman" w:cs="Times New Roman"/>
          <w:color w:val="000000"/>
          <w:sz w:val="32"/>
          <w:szCs w:val="32"/>
          <w:lang w:val="en-US" w:eastAsia="zh-CN"/>
        </w:rPr>
        <w:t>15069</w:t>
      </w:r>
      <w:r>
        <w:rPr>
          <w:rFonts w:hint="eastAsia" w:ascii="仿宋_GB2312" w:hAnsi="仿宋_GB2312" w:eastAsia="仿宋_GB2312" w:cs="仿宋_GB2312"/>
          <w:color w:val="000000"/>
          <w:sz w:val="32"/>
          <w:szCs w:val="32"/>
          <w:lang w:val="en-US" w:eastAsia="zh-CN"/>
        </w:rPr>
        <w:t>万元，为调整预算的</w:t>
      </w:r>
      <w:r>
        <w:rPr>
          <w:rFonts w:hint="eastAsia" w:ascii="Times New Roman" w:hAnsi="Times New Roman" w:cs="Times New Roman"/>
          <w:color w:val="000000"/>
          <w:sz w:val="32"/>
          <w:szCs w:val="32"/>
          <w:lang w:val="en-US" w:eastAsia="zh-CN"/>
        </w:rPr>
        <w:t>99.68%</w:t>
      </w:r>
      <w:r>
        <w:rPr>
          <w:rFonts w:hint="eastAsia" w:ascii="仿宋_GB2312" w:hAnsi="仿宋_GB2312" w:eastAsia="仿宋_GB2312" w:cs="仿宋_GB2312"/>
          <w:color w:val="000000"/>
          <w:sz w:val="32"/>
          <w:szCs w:val="32"/>
          <w:lang w:val="en-US" w:eastAsia="zh-CN"/>
        </w:rPr>
        <w:t>；节能环保支出</w:t>
      </w:r>
      <w:r>
        <w:rPr>
          <w:rFonts w:hint="eastAsia" w:ascii="Times New Roman" w:hAnsi="Times New Roman" w:cs="Times New Roman"/>
          <w:color w:val="000000"/>
          <w:sz w:val="32"/>
          <w:szCs w:val="32"/>
          <w:lang w:val="en-US" w:eastAsia="zh-CN"/>
        </w:rPr>
        <w:t>4164</w:t>
      </w:r>
      <w:r>
        <w:rPr>
          <w:rFonts w:hint="eastAsia" w:ascii="仿宋_GB2312" w:hAnsi="仿宋_GB2312" w:eastAsia="仿宋_GB2312" w:cs="仿宋_GB2312"/>
          <w:color w:val="000000"/>
          <w:sz w:val="32"/>
          <w:szCs w:val="32"/>
          <w:lang w:val="en-US" w:eastAsia="zh-CN"/>
        </w:rPr>
        <w:t>万元，为调整预算的</w:t>
      </w:r>
      <w:r>
        <w:rPr>
          <w:rFonts w:hint="eastAsia" w:ascii="Times New Roman" w:hAnsi="Times New Roman" w:cs="Times New Roman"/>
          <w:color w:val="000000"/>
          <w:sz w:val="32"/>
          <w:szCs w:val="32"/>
          <w:lang w:val="en-US" w:eastAsia="zh-CN"/>
        </w:rPr>
        <w:t>98.63%</w:t>
      </w:r>
      <w:r>
        <w:rPr>
          <w:rFonts w:hint="eastAsia" w:ascii="仿宋_GB2312" w:hAnsi="仿宋_GB2312" w:eastAsia="仿宋_GB2312" w:cs="仿宋_GB2312"/>
          <w:color w:val="000000"/>
          <w:sz w:val="32"/>
          <w:szCs w:val="32"/>
          <w:lang w:val="en-US" w:eastAsia="zh-CN"/>
        </w:rPr>
        <w:t>；城乡社区支出</w:t>
      </w:r>
      <w:r>
        <w:rPr>
          <w:rFonts w:hint="eastAsia" w:ascii="Times New Roman" w:hAnsi="Times New Roman" w:cs="Times New Roman"/>
          <w:color w:val="000000"/>
          <w:sz w:val="32"/>
          <w:szCs w:val="32"/>
          <w:lang w:val="en-US" w:eastAsia="zh-CN"/>
        </w:rPr>
        <w:t>14968</w:t>
      </w:r>
      <w:r>
        <w:rPr>
          <w:rFonts w:hint="eastAsia" w:ascii="仿宋_GB2312" w:hAnsi="仿宋_GB2312" w:eastAsia="仿宋_GB2312" w:cs="仿宋_GB2312"/>
          <w:color w:val="000000"/>
          <w:sz w:val="32"/>
          <w:szCs w:val="32"/>
          <w:lang w:val="en-US" w:eastAsia="zh-CN"/>
        </w:rPr>
        <w:t>万元，为调整预算的</w:t>
      </w:r>
      <w:r>
        <w:rPr>
          <w:rFonts w:hint="eastAsia" w:ascii="Times New Roman" w:hAnsi="Times New Roman" w:cs="Times New Roman"/>
          <w:color w:val="000000"/>
          <w:sz w:val="32"/>
          <w:szCs w:val="32"/>
          <w:lang w:val="en-US" w:eastAsia="zh-CN"/>
        </w:rPr>
        <w:t>100%</w:t>
      </w:r>
      <w:r>
        <w:rPr>
          <w:rFonts w:hint="eastAsia" w:ascii="仿宋_GB2312" w:hAnsi="仿宋_GB2312" w:eastAsia="仿宋_GB2312" w:cs="仿宋_GB2312"/>
          <w:color w:val="000000"/>
          <w:sz w:val="32"/>
          <w:szCs w:val="32"/>
          <w:lang w:val="en-US" w:eastAsia="zh-CN"/>
        </w:rPr>
        <w:t>；农林水支出</w:t>
      </w:r>
      <w:r>
        <w:rPr>
          <w:rFonts w:hint="eastAsia" w:ascii="Times New Roman" w:hAnsi="Times New Roman" w:cs="Times New Roman"/>
          <w:color w:val="000000"/>
          <w:sz w:val="32"/>
          <w:szCs w:val="32"/>
          <w:lang w:val="en-US" w:eastAsia="zh-CN"/>
        </w:rPr>
        <w:t>48915</w:t>
      </w:r>
      <w:r>
        <w:rPr>
          <w:rFonts w:hint="eastAsia" w:ascii="仿宋_GB2312" w:hAnsi="仿宋_GB2312" w:eastAsia="仿宋_GB2312" w:cs="仿宋_GB2312"/>
          <w:color w:val="000000"/>
          <w:sz w:val="32"/>
          <w:szCs w:val="32"/>
          <w:lang w:val="en-US" w:eastAsia="zh-CN"/>
        </w:rPr>
        <w:t>万元，为调整预算的</w:t>
      </w:r>
      <w:r>
        <w:rPr>
          <w:rFonts w:hint="eastAsia" w:ascii="Times New Roman" w:hAnsi="Times New Roman" w:cs="Times New Roman"/>
          <w:color w:val="000000"/>
          <w:sz w:val="32"/>
          <w:szCs w:val="32"/>
          <w:lang w:val="en-US" w:eastAsia="zh-CN"/>
        </w:rPr>
        <w:t>97.56%</w:t>
      </w:r>
      <w:r>
        <w:rPr>
          <w:rFonts w:hint="eastAsia" w:ascii="仿宋_GB2312" w:hAnsi="仿宋_GB2312" w:eastAsia="仿宋_GB2312" w:cs="仿宋_GB2312"/>
          <w:color w:val="000000"/>
          <w:sz w:val="32"/>
          <w:szCs w:val="32"/>
          <w:lang w:val="en-US" w:eastAsia="zh-CN"/>
        </w:rPr>
        <w:t>；交通运输支出</w:t>
      </w:r>
      <w:r>
        <w:rPr>
          <w:rFonts w:hint="eastAsia" w:ascii="Times New Roman" w:hAnsi="Times New Roman" w:cs="Times New Roman"/>
          <w:color w:val="000000"/>
          <w:sz w:val="32"/>
          <w:szCs w:val="32"/>
          <w:lang w:val="en-US" w:eastAsia="zh-CN"/>
        </w:rPr>
        <w:t>18507</w:t>
      </w:r>
      <w:r>
        <w:rPr>
          <w:rFonts w:hint="eastAsia" w:ascii="仿宋_GB2312" w:hAnsi="仿宋_GB2312" w:eastAsia="仿宋_GB2312" w:cs="仿宋_GB2312"/>
          <w:color w:val="000000"/>
          <w:sz w:val="32"/>
          <w:szCs w:val="32"/>
          <w:lang w:val="en-US" w:eastAsia="zh-CN"/>
        </w:rPr>
        <w:t>万元，为调整预算的</w:t>
      </w:r>
      <w:r>
        <w:rPr>
          <w:rFonts w:hint="eastAsia" w:ascii="Times New Roman" w:hAnsi="Times New Roman" w:cs="Times New Roman"/>
          <w:color w:val="000000"/>
          <w:sz w:val="32"/>
          <w:szCs w:val="32"/>
          <w:lang w:val="en-US" w:eastAsia="zh-CN"/>
        </w:rPr>
        <w:t>93.17%</w:t>
      </w:r>
      <w:r>
        <w:rPr>
          <w:rFonts w:hint="eastAsia" w:ascii="仿宋_GB2312" w:hAnsi="仿宋_GB2312" w:eastAsia="仿宋_GB2312" w:cs="仿宋_GB2312"/>
          <w:color w:val="000000"/>
          <w:sz w:val="32"/>
          <w:szCs w:val="32"/>
          <w:lang w:val="en-US" w:eastAsia="zh-CN"/>
        </w:rPr>
        <w:t>；资源勘探信息等支出</w:t>
      </w:r>
      <w:r>
        <w:rPr>
          <w:rFonts w:hint="eastAsia" w:ascii="Times New Roman" w:hAnsi="Times New Roman" w:cs="Times New Roman"/>
          <w:color w:val="000000"/>
          <w:sz w:val="32"/>
          <w:szCs w:val="32"/>
          <w:lang w:val="en-US" w:eastAsia="zh-CN"/>
        </w:rPr>
        <w:t>234</w:t>
      </w:r>
      <w:r>
        <w:rPr>
          <w:rFonts w:hint="eastAsia" w:ascii="仿宋_GB2312" w:hAnsi="仿宋_GB2312" w:eastAsia="仿宋_GB2312" w:cs="仿宋_GB2312"/>
          <w:color w:val="000000"/>
          <w:sz w:val="32"/>
          <w:szCs w:val="32"/>
          <w:lang w:val="en-US" w:eastAsia="zh-CN"/>
        </w:rPr>
        <w:t>万元，为调整预算的</w:t>
      </w:r>
      <w:r>
        <w:rPr>
          <w:rFonts w:hint="eastAsia" w:ascii="Times New Roman" w:hAnsi="Times New Roman" w:cs="Times New Roman"/>
          <w:color w:val="000000"/>
          <w:sz w:val="32"/>
          <w:szCs w:val="32"/>
          <w:lang w:val="en-US" w:eastAsia="zh-CN"/>
        </w:rPr>
        <w:t>95.9%</w:t>
      </w:r>
      <w:r>
        <w:rPr>
          <w:rFonts w:hint="eastAsia" w:ascii="仿宋_GB2312" w:hAnsi="仿宋_GB2312" w:eastAsia="仿宋_GB2312" w:cs="仿宋_GB2312"/>
          <w:color w:val="000000"/>
          <w:sz w:val="32"/>
          <w:szCs w:val="32"/>
          <w:lang w:val="en-US" w:eastAsia="zh-CN"/>
        </w:rPr>
        <w:t>；商业服务业等支出</w:t>
      </w:r>
      <w:r>
        <w:rPr>
          <w:rFonts w:hint="eastAsia" w:ascii="Times New Roman" w:hAnsi="Times New Roman" w:cs="Times New Roman"/>
          <w:color w:val="000000"/>
          <w:sz w:val="32"/>
          <w:szCs w:val="32"/>
          <w:lang w:val="en-US" w:eastAsia="zh-CN"/>
        </w:rPr>
        <w:t>93</w:t>
      </w:r>
      <w:r>
        <w:rPr>
          <w:rFonts w:hint="eastAsia" w:ascii="仿宋_GB2312" w:hAnsi="仿宋_GB2312" w:eastAsia="仿宋_GB2312" w:cs="仿宋_GB2312"/>
          <w:color w:val="000000"/>
          <w:sz w:val="32"/>
          <w:szCs w:val="32"/>
          <w:lang w:val="en-US" w:eastAsia="zh-CN"/>
        </w:rPr>
        <w:t>万元，为调整预算的</w:t>
      </w:r>
      <w:r>
        <w:rPr>
          <w:rFonts w:hint="eastAsia" w:ascii="Times New Roman" w:hAnsi="Times New Roman" w:cs="Times New Roman"/>
          <w:color w:val="000000"/>
          <w:sz w:val="32"/>
          <w:szCs w:val="32"/>
          <w:lang w:val="en-US" w:eastAsia="zh-CN"/>
        </w:rPr>
        <w:t>100%</w:t>
      </w:r>
      <w:r>
        <w:rPr>
          <w:rFonts w:hint="eastAsia" w:ascii="仿宋_GB2312" w:hAnsi="仿宋_GB2312" w:eastAsia="仿宋_GB2312" w:cs="仿宋_GB2312"/>
          <w:color w:val="000000"/>
          <w:sz w:val="32"/>
          <w:szCs w:val="32"/>
          <w:lang w:val="en-US" w:eastAsia="zh-CN"/>
        </w:rPr>
        <w:t>；自然资源海洋气象等支出</w:t>
      </w:r>
      <w:r>
        <w:rPr>
          <w:rFonts w:hint="eastAsia" w:ascii="Times New Roman" w:hAnsi="Times New Roman" w:cs="Times New Roman"/>
          <w:color w:val="000000"/>
          <w:sz w:val="32"/>
          <w:szCs w:val="32"/>
          <w:lang w:val="en-US" w:eastAsia="zh-CN"/>
        </w:rPr>
        <w:t>3251</w:t>
      </w:r>
      <w:r>
        <w:rPr>
          <w:rFonts w:hint="eastAsia" w:ascii="仿宋_GB2312" w:hAnsi="仿宋_GB2312" w:eastAsia="仿宋_GB2312" w:cs="仿宋_GB2312"/>
          <w:color w:val="000000"/>
          <w:sz w:val="32"/>
          <w:szCs w:val="32"/>
          <w:lang w:val="en-US" w:eastAsia="zh-CN"/>
        </w:rPr>
        <w:t>万元，为调整预算的</w:t>
      </w:r>
      <w:r>
        <w:rPr>
          <w:rFonts w:hint="eastAsia" w:ascii="Times New Roman" w:hAnsi="Times New Roman" w:cs="Times New Roman"/>
          <w:color w:val="000000"/>
          <w:sz w:val="32"/>
          <w:szCs w:val="32"/>
          <w:lang w:val="en-US" w:eastAsia="zh-CN"/>
        </w:rPr>
        <w:t>99.94</w:t>
      </w:r>
      <w:r>
        <w:rPr>
          <w:rFonts w:hint="eastAsia" w:ascii="仿宋_GB2312" w:hAnsi="仿宋_GB2312" w:eastAsia="仿宋_GB2312" w:cs="仿宋_GB2312"/>
          <w:color w:val="000000"/>
          <w:sz w:val="32"/>
          <w:szCs w:val="32"/>
          <w:lang w:val="en-US" w:eastAsia="zh-CN"/>
        </w:rPr>
        <w:t>%；粮油物资储备支出</w:t>
      </w:r>
      <w:r>
        <w:rPr>
          <w:rFonts w:hint="eastAsia" w:ascii="Times New Roman" w:hAnsi="Times New Roman" w:cs="Times New Roman"/>
          <w:color w:val="000000"/>
          <w:sz w:val="32"/>
          <w:szCs w:val="32"/>
          <w:lang w:val="en-US" w:eastAsia="zh-CN"/>
        </w:rPr>
        <w:t>281</w:t>
      </w:r>
      <w:r>
        <w:rPr>
          <w:rFonts w:hint="eastAsia" w:ascii="仿宋_GB2312" w:hAnsi="仿宋_GB2312" w:eastAsia="仿宋_GB2312" w:cs="仿宋_GB2312"/>
          <w:color w:val="000000"/>
          <w:sz w:val="32"/>
          <w:szCs w:val="32"/>
          <w:lang w:val="en-US" w:eastAsia="zh-CN"/>
        </w:rPr>
        <w:t>万元，为调整预算的</w:t>
      </w:r>
      <w:r>
        <w:rPr>
          <w:rFonts w:hint="eastAsia" w:ascii="Times New Roman" w:hAnsi="Times New Roman" w:cs="Times New Roman"/>
          <w:color w:val="000000"/>
          <w:sz w:val="32"/>
          <w:szCs w:val="32"/>
          <w:lang w:val="en-US" w:eastAsia="zh-CN"/>
        </w:rPr>
        <w:t>100%</w:t>
      </w:r>
      <w:r>
        <w:rPr>
          <w:rFonts w:hint="eastAsia" w:ascii="仿宋_GB2312" w:hAnsi="仿宋_GB2312" w:eastAsia="仿宋_GB2312" w:cs="仿宋_GB2312"/>
          <w:color w:val="000000"/>
          <w:sz w:val="32"/>
          <w:szCs w:val="32"/>
          <w:lang w:val="en-US" w:eastAsia="zh-CN"/>
        </w:rPr>
        <w:t>；灾害防治及应急管理支出</w:t>
      </w:r>
      <w:r>
        <w:rPr>
          <w:rFonts w:hint="eastAsia" w:ascii="Times New Roman" w:hAnsi="Times New Roman" w:cs="Times New Roman"/>
          <w:color w:val="000000"/>
          <w:sz w:val="32"/>
          <w:szCs w:val="32"/>
          <w:lang w:val="en-US" w:eastAsia="zh-CN"/>
        </w:rPr>
        <w:t>792</w:t>
      </w:r>
      <w:r>
        <w:rPr>
          <w:rFonts w:hint="eastAsia" w:ascii="仿宋_GB2312" w:hAnsi="仿宋_GB2312" w:eastAsia="仿宋_GB2312" w:cs="仿宋_GB2312"/>
          <w:color w:val="000000"/>
          <w:sz w:val="32"/>
          <w:szCs w:val="32"/>
          <w:lang w:val="en-US" w:eastAsia="zh-CN"/>
        </w:rPr>
        <w:t>万元，为调整预算的</w:t>
      </w:r>
      <w:r>
        <w:rPr>
          <w:rFonts w:hint="eastAsia" w:ascii="Times New Roman" w:hAnsi="Times New Roman" w:cs="Times New Roman"/>
          <w:color w:val="000000"/>
          <w:sz w:val="32"/>
          <w:szCs w:val="32"/>
          <w:lang w:val="en-US" w:eastAsia="zh-CN"/>
        </w:rPr>
        <w:t>43.16%</w:t>
      </w:r>
      <w:r>
        <w:rPr>
          <w:rFonts w:hint="eastAsia" w:ascii="仿宋_GB2312" w:hAnsi="仿宋_GB2312" w:eastAsia="仿宋_GB2312" w:cs="仿宋_GB2312"/>
          <w:color w:val="000000"/>
          <w:sz w:val="32"/>
          <w:szCs w:val="32"/>
          <w:lang w:val="en-US" w:eastAsia="zh-CN"/>
        </w:rPr>
        <w:t>；债务付息支出</w:t>
      </w:r>
      <w:r>
        <w:rPr>
          <w:rFonts w:hint="eastAsia" w:ascii="Times New Roman" w:hAnsi="Times New Roman" w:cs="Times New Roman"/>
          <w:color w:val="000000"/>
          <w:sz w:val="32"/>
          <w:szCs w:val="32"/>
          <w:lang w:val="en-US" w:eastAsia="zh-CN"/>
        </w:rPr>
        <w:t>1811</w:t>
      </w:r>
      <w:r>
        <w:rPr>
          <w:rFonts w:hint="eastAsia" w:ascii="仿宋_GB2312" w:hAnsi="仿宋_GB2312" w:eastAsia="仿宋_GB2312" w:cs="仿宋_GB2312"/>
          <w:color w:val="000000"/>
          <w:sz w:val="32"/>
          <w:szCs w:val="32"/>
          <w:lang w:val="en-US" w:eastAsia="zh-CN"/>
        </w:rPr>
        <w:t>万元，为调整预算的</w:t>
      </w:r>
      <w:r>
        <w:rPr>
          <w:rFonts w:hint="eastAsia" w:ascii="Times New Roman" w:hAnsi="Times New Roman" w:cs="Times New Roman"/>
          <w:color w:val="000000"/>
          <w:sz w:val="32"/>
          <w:szCs w:val="32"/>
          <w:lang w:val="en-US" w:eastAsia="zh-CN"/>
        </w:rPr>
        <w:t>100%</w:t>
      </w:r>
      <w:r>
        <w:rPr>
          <w:rFonts w:hint="eastAsia" w:ascii="仿宋_GB2312" w:hAnsi="仿宋_GB2312" w:eastAsia="仿宋_GB2312" w:cs="仿宋_GB2312"/>
          <w:color w:val="000000"/>
          <w:sz w:val="32"/>
          <w:szCs w:val="32"/>
          <w:lang w:val="en-US" w:eastAsia="zh-CN"/>
        </w:rPr>
        <w:t>；债务发行费用支出</w:t>
      </w:r>
      <w:r>
        <w:rPr>
          <w:rFonts w:hint="eastAsia" w:ascii="Times New Roman" w:hAnsi="Times New Roman" w:cs="Times New Roman"/>
          <w:color w:val="000000"/>
          <w:sz w:val="32"/>
          <w:szCs w:val="32"/>
          <w:lang w:val="en-US" w:eastAsia="zh-CN"/>
        </w:rPr>
        <w:t>19</w:t>
      </w:r>
      <w:r>
        <w:rPr>
          <w:rFonts w:hint="eastAsia" w:ascii="仿宋_GB2312" w:hAnsi="仿宋_GB2312" w:eastAsia="仿宋_GB2312" w:cs="仿宋_GB2312"/>
          <w:color w:val="000000"/>
          <w:sz w:val="32"/>
          <w:szCs w:val="32"/>
          <w:lang w:val="en-US" w:eastAsia="zh-CN"/>
        </w:rPr>
        <w:t>万元，为调整预算的</w:t>
      </w:r>
      <w:r>
        <w:rPr>
          <w:rFonts w:hint="eastAsia" w:ascii="Times New Roman" w:hAnsi="Times New Roman" w:cs="Times New Roman"/>
          <w:color w:val="000000"/>
          <w:sz w:val="32"/>
          <w:szCs w:val="32"/>
          <w:lang w:val="en-US" w:eastAsia="zh-CN"/>
        </w:rPr>
        <w:t>100%</w:t>
      </w:r>
      <w:r>
        <w:rPr>
          <w:rFonts w:hint="eastAsia" w:ascii="仿宋_GB2312" w:hAnsi="仿宋_GB2312" w:eastAsia="仿宋_GB2312" w:cs="仿宋_GB2312"/>
          <w:color w:val="000000"/>
          <w:sz w:val="32"/>
          <w:szCs w:val="32"/>
          <w:lang w:val="en-US" w:eastAsia="zh-CN"/>
        </w:rPr>
        <w:t>；其他支出</w:t>
      </w:r>
      <w:r>
        <w:rPr>
          <w:rFonts w:hint="eastAsia" w:ascii="Times New Roman" w:hAnsi="Times New Roman" w:cs="Times New Roman"/>
          <w:color w:val="000000"/>
          <w:sz w:val="32"/>
          <w:szCs w:val="32"/>
          <w:lang w:val="en-US" w:eastAsia="zh-CN"/>
        </w:rPr>
        <w:t>55</w:t>
      </w:r>
      <w:r>
        <w:rPr>
          <w:rFonts w:hint="eastAsia" w:ascii="仿宋_GB2312" w:hAnsi="仿宋_GB2312" w:eastAsia="仿宋_GB2312" w:cs="仿宋_GB2312"/>
          <w:color w:val="000000"/>
          <w:sz w:val="32"/>
          <w:szCs w:val="32"/>
          <w:lang w:val="en-US" w:eastAsia="zh-CN"/>
        </w:rPr>
        <w:t>万元，为调整预算的</w:t>
      </w:r>
      <w:r>
        <w:rPr>
          <w:rFonts w:hint="eastAsia" w:ascii="Times New Roman" w:hAnsi="Times New Roman" w:cs="Times New Roman"/>
          <w:color w:val="000000"/>
          <w:sz w:val="32"/>
          <w:szCs w:val="32"/>
          <w:lang w:val="en-US" w:eastAsia="zh-CN"/>
        </w:rPr>
        <w:t>100%</w:t>
      </w:r>
      <w:r>
        <w:rPr>
          <w:rFonts w:hint="eastAsia" w:ascii="仿宋_GB2312" w:hAnsi="仿宋_GB2312" w:eastAsia="仿宋_GB2312" w:cs="仿宋_GB2312"/>
          <w:color w:val="00000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before="0" w:beforeLines="0" w:after="0" w:afterLines="0" w:line="660" w:lineRule="exact"/>
        <w:ind w:left="0" w:leftChars="0" w:right="0" w:rightChars="0" w:firstLine="643" w:firstLineChars="200"/>
        <w:textAlignment w:val="auto"/>
        <w:outlineLvl w:val="2"/>
        <w:rPr>
          <w:rFonts w:hint="eastAsia" w:ascii="仿宋_GB2312" w:eastAsia="仿宋_GB2312"/>
          <w:b/>
          <w:sz w:val="32"/>
          <w:szCs w:val="32"/>
        </w:rPr>
      </w:pPr>
      <w:r>
        <w:rPr>
          <w:rFonts w:hint="eastAsia" w:ascii="仿宋_GB2312" w:hAnsi="仿宋_GB2312" w:eastAsia="仿宋_GB2312" w:cs="仿宋_GB2312"/>
          <w:b/>
          <w:bCs/>
          <w:color w:val="000000"/>
          <w:sz w:val="32"/>
          <w:szCs w:val="32"/>
          <w:lang w:val="en-US" w:eastAsia="zh-CN"/>
        </w:rPr>
        <w:t>3.</w:t>
      </w:r>
      <w:r>
        <w:rPr>
          <w:rFonts w:hint="eastAsia" w:ascii="仿宋_GB2312" w:eastAsia="仿宋_GB2312"/>
          <w:b/>
          <w:sz w:val="32"/>
          <w:szCs w:val="32"/>
        </w:rPr>
        <w:t>当年收支平衡情况</w:t>
      </w:r>
    </w:p>
    <w:p>
      <w:pPr>
        <w:keepNext w:val="0"/>
        <w:keepLines w:val="0"/>
        <w:pageBreakBefore w:val="0"/>
        <w:widowControl w:val="0"/>
        <w:kinsoku/>
        <w:wordWrap/>
        <w:overflowPunct/>
        <w:topLinePunct w:val="0"/>
        <w:autoSpaceDE/>
        <w:autoSpaceDN/>
        <w:bidi w:val="0"/>
        <w:adjustRightInd/>
        <w:snapToGrid/>
        <w:spacing w:before="0" w:beforeLines="0" w:after="0" w:afterLines="0" w:line="660" w:lineRule="exact"/>
        <w:ind w:left="0" w:leftChars="0" w:right="0" w:rightChars="0"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Times New Roman" w:hAnsi="Times New Roman" w:cs="Times New Roman"/>
          <w:color w:val="000000"/>
          <w:kern w:val="0"/>
          <w:sz w:val="32"/>
          <w:szCs w:val="32"/>
          <w:lang w:val="en-US" w:eastAsia="zh-CN" w:bidi="ar"/>
        </w:rPr>
        <w:t>2020</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全县</w:t>
      </w:r>
      <w:r>
        <w:rPr>
          <w:rFonts w:hint="eastAsia" w:ascii="仿宋_GB2312" w:hAnsi="仿宋_GB2312" w:eastAsia="仿宋_GB2312" w:cs="仿宋_GB2312"/>
          <w:sz w:val="32"/>
          <w:szCs w:val="32"/>
        </w:rPr>
        <w:t>总财力为</w:t>
      </w:r>
      <w:r>
        <w:rPr>
          <w:rFonts w:hint="eastAsia" w:ascii="Times New Roman" w:hAnsi="Times New Roman" w:cs="Times New Roman"/>
          <w:color w:val="000000"/>
          <w:sz w:val="32"/>
          <w:szCs w:val="32"/>
          <w:lang w:val="en-US" w:eastAsia="zh-CN"/>
        </w:rPr>
        <w:t>171740</w:t>
      </w:r>
      <w:r>
        <w:rPr>
          <w:rFonts w:hint="eastAsia" w:ascii="仿宋_GB2312" w:hAnsi="仿宋_GB2312" w:eastAsia="仿宋_GB2312" w:cs="仿宋_GB2312"/>
          <w:sz w:val="32"/>
          <w:szCs w:val="32"/>
        </w:rPr>
        <w:t>万元，其</w:t>
      </w:r>
      <w:r>
        <w:rPr>
          <w:rFonts w:hint="eastAsia" w:ascii="仿宋_GB2312" w:hAnsi="仿宋_GB2312" w:eastAsia="仿宋_GB2312" w:cs="仿宋_GB2312"/>
          <w:sz w:val="32"/>
          <w:szCs w:val="32"/>
          <w:lang w:eastAsia="zh-CN"/>
        </w:rPr>
        <w:t>财力构成为</w:t>
      </w:r>
      <w:r>
        <w:rPr>
          <w:rFonts w:hint="eastAsia" w:ascii="仿宋_GB2312" w:hAnsi="仿宋_GB2312" w:eastAsia="仿宋_GB2312" w:cs="仿宋_GB2312"/>
          <w:sz w:val="32"/>
          <w:szCs w:val="32"/>
        </w:rPr>
        <w:t>：一般公共预算收入</w:t>
      </w:r>
      <w:r>
        <w:rPr>
          <w:rFonts w:hint="eastAsia" w:ascii="Times New Roman" w:hAnsi="Times New Roman" w:cs="Times New Roman"/>
          <w:color w:val="000000"/>
          <w:sz w:val="32"/>
          <w:szCs w:val="32"/>
          <w:lang w:val="en-US" w:eastAsia="zh-CN"/>
        </w:rPr>
        <w:t>17989</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返还性收入</w:t>
      </w:r>
      <w:r>
        <w:rPr>
          <w:rFonts w:hint="eastAsia" w:ascii="Times New Roman" w:hAnsi="Times New Roman" w:cs="Times New Roman"/>
          <w:color w:val="000000"/>
          <w:sz w:val="32"/>
          <w:szCs w:val="32"/>
          <w:lang w:val="en-US" w:eastAsia="zh-CN"/>
        </w:rPr>
        <w:t>905</w:t>
      </w:r>
      <w:r>
        <w:rPr>
          <w:rFonts w:hint="eastAsia" w:ascii="仿宋_GB2312" w:hAnsi="仿宋_GB2312" w:eastAsia="仿宋_GB2312" w:cs="仿宋_GB2312"/>
          <w:sz w:val="32"/>
          <w:szCs w:val="32"/>
          <w:lang w:val="en-US" w:eastAsia="zh-CN"/>
        </w:rPr>
        <w:t>万元，</w:t>
      </w:r>
      <w:r>
        <w:rPr>
          <w:rFonts w:hint="eastAsia" w:ascii="仿宋_GB2312" w:hAnsi="仿宋_GB2312" w:eastAsia="仿宋_GB2312" w:cs="仿宋_GB2312"/>
          <w:sz w:val="32"/>
          <w:szCs w:val="32"/>
          <w:lang w:eastAsia="zh-CN"/>
        </w:rPr>
        <w:t>一般性转移支付收入</w:t>
      </w:r>
      <w:r>
        <w:rPr>
          <w:rFonts w:hint="eastAsia" w:ascii="Times New Roman" w:hAnsi="Times New Roman" w:cs="Times New Roman"/>
          <w:color w:val="000000"/>
          <w:sz w:val="32"/>
          <w:szCs w:val="32"/>
          <w:lang w:val="en-US" w:eastAsia="zh-CN"/>
        </w:rPr>
        <w:t>103178</w:t>
      </w:r>
      <w:r>
        <w:rPr>
          <w:rFonts w:hint="eastAsia" w:ascii="仿宋_GB2312" w:hAnsi="仿宋_GB2312" w:eastAsia="仿宋_GB2312" w:cs="仿宋_GB2312"/>
          <w:sz w:val="32"/>
          <w:szCs w:val="32"/>
          <w:lang w:val="en-US" w:eastAsia="zh-CN"/>
        </w:rPr>
        <w:t>万元</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专项转移支付收入</w:t>
      </w:r>
      <w:r>
        <w:rPr>
          <w:rFonts w:hint="eastAsia" w:ascii="Times New Roman" w:hAnsi="Times New Roman" w:cs="Times New Roman"/>
          <w:color w:val="000000"/>
          <w:sz w:val="32"/>
          <w:szCs w:val="32"/>
          <w:lang w:val="en-US" w:eastAsia="zh-CN"/>
        </w:rPr>
        <w:t>28295</w:t>
      </w:r>
      <w:r>
        <w:rPr>
          <w:rFonts w:hint="eastAsia" w:ascii="仿宋_GB2312" w:hAnsi="仿宋_GB2312" w:eastAsia="仿宋_GB2312" w:cs="仿宋_GB2312"/>
          <w:sz w:val="32"/>
          <w:szCs w:val="32"/>
          <w:lang w:val="en-US" w:eastAsia="zh-CN"/>
        </w:rPr>
        <w:t>万元</w:t>
      </w:r>
      <w:r>
        <w:rPr>
          <w:rFonts w:hint="eastAsia" w:ascii="仿宋_GB2312" w:hAnsi="仿宋_GB2312" w:eastAsia="仿宋_GB2312" w:cs="仿宋_GB2312"/>
          <w:sz w:val="32"/>
          <w:szCs w:val="32"/>
        </w:rPr>
        <w:t>,上年结转</w:t>
      </w:r>
      <w:r>
        <w:rPr>
          <w:rFonts w:hint="eastAsia" w:ascii="Times New Roman" w:hAnsi="Times New Roman" w:cs="Times New Roman"/>
          <w:color w:val="000000"/>
          <w:sz w:val="32"/>
          <w:szCs w:val="32"/>
          <w:lang w:val="en-US" w:eastAsia="zh-CN"/>
        </w:rPr>
        <w:t>596</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val="en-US" w:eastAsia="zh-CN"/>
        </w:rPr>
        <w:t>调入资金</w:t>
      </w:r>
      <w:r>
        <w:rPr>
          <w:rFonts w:hint="eastAsia" w:ascii="Times New Roman" w:hAnsi="Times New Roman" w:cs="Times New Roman"/>
          <w:color w:val="000000"/>
          <w:sz w:val="32"/>
          <w:szCs w:val="32"/>
          <w:lang w:val="en-US" w:eastAsia="zh-CN"/>
        </w:rPr>
        <w:t>226</w:t>
      </w:r>
      <w:r>
        <w:rPr>
          <w:rFonts w:hint="eastAsia" w:ascii="仿宋_GB2312" w:hAnsi="仿宋_GB2312" w:eastAsia="仿宋_GB2312" w:cs="仿宋_GB2312"/>
          <w:sz w:val="32"/>
          <w:szCs w:val="32"/>
          <w:lang w:val="en-US" w:eastAsia="zh-CN"/>
        </w:rPr>
        <w:t>万元，</w:t>
      </w:r>
      <w:r>
        <w:rPr>
          <w:rFonts w:hint="eastAsia" w:ascii="仿宋_GB2312" w:hAnsi="仿宋_GB2312" w:eastAsia="仿宋_GB2312" w:cs="仿宋_GB2312"/>
          <w:sz w:val="32"/>
          <w:szCs w:val="32"/>
          <w:lang w:eastAsia="zh-CN"/>
        </w:rPr>
        <w:t>债券转贷收入</w:t>
      </w:r>
      <w:r>
        <w:rPr>
          <w:rFonts w:hint="eastAsia" w:ascii="Times New Roman" w:hAnsi="Times New Roman" w:cs="Times New Roman"/>
          <w:color w:val="000000"/>
          <w:sz w:val="32"/>
          <w:szCs w:val="32"/>
          <w:lang w:val="en-US" w:eastAsia="zh-CN"/>
        </w:rPr>
        <w:t>17622</w:t>
      </w:r>
      <w:r>
        <w:rPr>
          <w:rFonts w:hint="eastAsia" w:ascii="仿宋_GB2312" w:hAnsi="仿宋_GB2312" w:eastAsia="仿宋_GB2312" w:cs="仿宋_GB2312"/>
          <w:sz w:val="32"/>
          <w:szCs w:val="32"/>
          <w:lang w:eastAsia="zh-CN"/>
        </w:rPr>
        <w:t>万元,</w:t>
      </w:r>
      <w:r>
        <w:rPr>
          <w:rFonts w:hint="eastAsia" w:ascii="仿宋_GB2312" w:hAnsi="仿宋_GB2312" w:eastAsia="仿宋_GB2312" w:cs="仿宋_GB2312"/>
          <w:sz w:val="32"/>
          <w:szCs w:val="32"/>
          <w:lang w:val="en-US" w:eastAsia="zh-CN"/>
        </w:rPr>
        <w:t>动用</w:t>
      </w:r>
      <w:r>
        <w:rPr>
          <w:rFonts w:hint="eastAsia" w:ascii="仿宋_GB2312" w:hAnsi="仿宋_GB2312" w:eastAsia="仿宋_GB2312" w:cs="仿宋_GB2312"/>
          <w:sz w:val="32"/>
          <w:szCs w:val="32"/>
        </w:rPr>
        <w:t>预算稳定调节基金</w:t>
      </w:r>
      <w:r>
        <w:rPr>
          <w:rFonts w:hint="eastAsia" w:ascii="Times New Roman" w:hAnsi="Times New Roman" w:cs="Times New Roman"/>
          <w:color w:val="000000"/>
          <w:sz w:val="32"/>
          <w:szCs w:val="32"/>
          <w:lang w:val="en-US" w:eastAsia="zh-CN"/>
        </w:rPr>
        <w:t>2929</w:t>
      </w:r>
      <w:r>
        <w:rPr>
          <w:rFonts w:hint="eastAsia" w:ascii="仿宋_GB2312" w:hAnsi="仿宋_GB2312" w:eastAsia="仿宋_GB2312" w:cs="仿宋_GB2312"/>
          <w:sz w:val="32"/>
          <w:szCs w:val="32"/>
          <w:lang w:val="en-US" w:eastAsia="zh-CN"/>
        </w:rPr>
        <w:t>万元</w:t>
      </w:r>
      <w:r>
        <w:rPr>
          <w:rFonts w:hint="eastAsia" w:ascii="仿宋_GB2312" w:hAnsi="仿宋_GB2312" w:eastAsia="仿宋_GB2312" w:cs="仿宋_GB2312"/>
          <w:sz w:val="32"/>
          <w:szCs w:val="32"/>
          <w:lang w:eastAsia="zh-CN"/>
        </w:rPr>
        <w:t>。</w:t>
      </w:r>
      <w:r>
        <w:rPr>
          <w:rFonts w:hint="eastAsia" w:ascii="Times New Roman" w:hAnsi="Times New Roman" w:cs="Times New Roman"/>
          <w:color w:val="000000"/>
          <w:kern w:val="0"/>
          <w:sz w:val="32"/>
          <w:szCs w:val="32"/>
          <w:lang w:val="en-US" w:eastAsia="zh-CN" w:bidi="ar"/>
        </w:rPr>
        <w:t>2020</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全县</w:t>
      </w:r>
      <w:r>
        <w:rPr>
          <w:rFonts w:hint="eastAsia" w:ascii="仿宋_GB2312" w:hAnsi="仿宋_GB2312" w:eastAsia="仿宋_GB2312" w:cs="仿宋_GB2312"/>
          <w:sz w:val="32"/>
          <w:szCs w:val="32"/>
        </w:rPr>
        <w:t>总</w:t>
      </w:r>
      <w:r>
        <w:rPr>
          <w:rFonts w:hint="eastAsia" w:ascii="仿宋_GB2312" w:hAnsi="仿宋_GB2312" w:eastAsia="仿宋_GB2312" w:cs="仿宋_GB2312"/>
          <w:sz w:val="32"/>
          <w:szCs w:val="32"/>
          <w:lang w:eastAsia="zh-CN"/>
        </w:rPr>
        <w:t>支出</w:t>
      </w:r>
      <w:r>
        <w:rPr>
          <w:rFonts w:hint="eastAsia" w:ascii="Times New Roman" w:hAnsi="Times New Roman" w:cs="Times New Roman"/>
          <w:color w:val="000000"/>
          <w:sz w:val="32"/>
          <w:szCs w:val="32"/>
          <w:lang w:val="en-US" w:eastAsia="zh-CN"/>
        </w:rPr>
        <w:t>171740</w:t>
      </w:r>
      <w:r>
        <w:rPr>
          <w:rFonts w:hint="eastAsia" w:ascii="仿宋_GB2312" w:hAnsi="仿宋_GB2312" w:eastAsia="仿宋_GB2312" w:cs="仿宋_GB2312"/>
          <w:sz w:val="32"/>
          <w:szCs w:val="32"/>
          <w:lang w:val="en-US" w:eastAsia="zh-CN"/>
        </w:rPr>
        <w:t>万元，其中：</w:t>
      </w:r>
      <w:r>
        <w:rPr>
          <w:rFonts w:hint="eastAsia" w:ascii="仿宋_GB2312" w:hAnsi="仿宋_GB2312" w:eastAsia="仿宋_GB2312" w:cs="仿宋_GB2312"/>
          <w:sz w:val="32"/>
          <w:szCs w:val="32"/>
        </w:rPr>
        <w:t>一般公共预算支出</w:t>
      </w:r>
      <w:r>
        <w:rPr>
          <w:rFonts w:hint="eastAsia" w:ascii="Times New Roman" w:hAnsi="Times New Roman" w:cs="Times New Roman"/>
          <w:color w:val="000000"/>
          <w:sz w:val="32"/>
          <w:szCs w:val="32"/>
          <w:lang w:val="en-US" w:eastAsia="zh-CN"/>
        </w:rPr>
        <w:t>168561</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上解上级支出</w:t>
      </w:r>
      <w:r>
        <w:rPr>
          <w:rFonts w:hint="eastAsia" w:ascii="Times New Roman" w:hAnsi="Times New Roman" w:cs="Times New Roman"/>
          <w:color w:val="000000"/>
          <w:sz w:val="32"/>
          <w:szCs w:val="32"/>
          <w:lang w:val="en-US" w:eastAsia="zh-CN"/>
        </w:rPr>
        <w:t>276</w:t>
      </w:r>
      <w:r>
        <w:rPr>
          <w:rFonts w:hint="eastAsia" w:ascii="仿宋_GB2312" w:hAnsi="仿宋_GB2312" w:eastAsia="仿宋_GB2312" w:cs="仿宋_GB2312"/>
          <w:sz w:val="32"/>
          <w:szCs w:val="32"/>
          <w:lang w:val="en-US" w:eastAsia="zh-CN"/>
        </w:rPr>
        <w:t>万元，安排预算稳定调节基金</w:t>
      </w:r>
      <w:r>
        <w:rPr>
          <w:rFonts w:hint="eastAsia" w:ascii="Times New Roman" w:hAnsi="Times New Roman" w:cs="Times New Roman"/>
          <w:color w:val="000000"/>
          <w:sz w:val="32"/>
          <w:szCs w:val="32"/>
          <w:lang w:val="en-US" w:eastAsia="zh-CN"/>
        </w:rPr>
        <w:t>226</w:t>
      </w:r>
      <w:r>
        <w:rPr>
          <w:rFonts w:hint="eastAsia" w:ascii="仿宋_GB2312" w:hAnsi="仿宋_GB2312" w:eastAsia="仿宋_GB2312" w:cs="仿宋_GB2312"/>
          <w:sz w:val="32"/>
          <w:szCs w:val="32"/>
          <w:lang w:val="en-US" w:eastAsia="zh-CN"/>
        </w:rPr>
        <w:t>万元，</w:t>
      </w:r>
      <w:r>
        <w:rPr>
          <w:rFonts w:hint="eastAsia" w:ascii="仿宋_GB2312" w:hAnsi="仿宋_GB2312" w:eastAsia="仿宋_GB2312" w:cs="仿宋_GB2312"/>
          <w:sz w:val="32"/>
          <w:szCs w:val="32"/>
        </w:rPr>
        <w:t>结转下年使用</w:t>
      </w:r>
      <w:r>
        <w:rPr>
          <w:rFonts w:hint="eastAsia" w:ascii="Times New Roman" w:hAnsi="Times New Roman" w:cs="Times New Roman"/>
          <w:color w:val="000000"/>
          <w:sz w:val="32"/>
          <w:szCs w:val="32"/>
          <w:lang w:val="en-US" w:eastAsia="zh-CN"/>
        </w:rPr>
        <w:t>2677</w:t>
      </w:r>
      <w:r>
        <w:rPr>
          <w:rFonts w:hint="eastAsia" w:ascii="仿宋_GB2312" w:hAnsi="仿宋_GB2312" w:eastAsia="仿宋_GB2312" w:cs="仿宋_GB2312"/>
          <w:sz w:val="32"/>
          <w:szCs w:val="32"/>
        </w:rPr>
        <w:t>万元。总财力与总支出相抵，实现当年收支平衡。</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60" w:lineRule="exact"/>
        <w:ind w:left="0" w:right="0" w:firstLine="640" w:firstLineChars="200"/>
        <w:jc w:val="both"/>
        <w:textAlignment w:val="auto"/>
        <w:outlineLvl w:val="1"/>
        <w:rPr>
          <w:sz w:val="32"/>
          <w:szCs w:val="32"/>
        </w:rPr>
      </w:pPr>
      <w:r>
        <w:rPr>
          <w:rFonts w:hint="default" w:ascii="楷体_GB2312" w:hAnsi="Times New Roman" w:eastAsia="楷体_GB2312" w:cs="楷体_GB2312"/>
          <w:color w:val="000000"/>
          <w:sz w:val="32"/>
          <w:szCs w:val="32"/>
        </w:rPr>
        <w:t>（二）政府性基金预算执行情况</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60" w:lineRule="exact"/>
        <w:ind w:left="0" w:right="0" w:firstLine="640" w:firstLineChars="200"/>
        <w:jc w:val="both"/>
        <w:textAlignment w:val="auto"/>
        <w:rPr>
          <w:rFonts w:hint="eastAsia" w:ascii="仿宋_GB2312" w:hAnsi="仿宋_GB2312" w:eastAsia="仿宋_GB2312" w:cs="仿宋_GB2312"/>
          <w:sz w:val="32"/>
          <w:szCs w:val="32"/>
        </w:rPr>
      </w:pPr>
      <w:r>
        <w:rPr>
          <w:rFonts w:hint="eastAsia" w:ascii="Times New Roman" w:hAnsi="Times New Roman" w:eastAsia="仿宋_GB2312" w:cs="Times New Roman"/>
          <w:color w:val="000000"/>
          <w:sz w:val="32"/>
          <w:szCs w:val="32"/>
          <w:lang w:val="en-US" w:eastAsia="zh-CN"/>
        </w:rPr>
        <w:t>2020</w:t>
      </w:r>
      <w:r>
        <w:rPr>
          <w:rFonts w:hint="eastAsia" w:ascii="仿宋_GB2312" w:hAnsi="仿宋_GB2312" w:eastAsia="仿宋_GB2312" w:cs="仿宋_GB2312"/>
          <w:color w:val="000000"/>
          <w:sz w:val="32"/>
          <w:szCs w:val="32"/>
        </w:rPr>
        <w:t>年，全县政府性基金预算收入完成</w:t>
      </w:r>
      <w:r>
        <w:rPr>
          <w:rFonts w:hint="eastAsia" w:ascii="Times New Roman" w:hAnsi="Times New Roman" w:cs="Times New Roman"/>
          <w:color w:val="000000"/>
          <w:sz w:val="32"/>
          <w:szCs w:val="32"/>
          <w:lang w:val="en-US" w:eastAsia="zh-CN"/>
        </w:rPr>
        <w:t>1436</w:t>
      </w:r>
      <w:r>
        <w:rPr>
          <w:rFonts w:hint="eastAsia" w:ascii="仿宋_GB2312" w:hAnsi="仿宋_GB2312" w:eastAsia="仿宋_GB2312" w:cs="仿宋_GB2312"/>
          <w:color w:val="000000"/>
          <w:sz w:val="32"/>
          <w:szCs w:val="32"/>
        </w:rPr>
        <w:t>万元</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上级补助收入</w:t>
      </w:r>
      <w:r>
        <w:rPr>
          <w:rFonts w:hint="eastAsia" w:ascii="Times New Roman" w:hAnsi="Times New Roman" w:cs="Times New Roman"/>
          <w:color w:val="000000"/>
          <w:sz w:val="32"/>
          <w:szCs w:val="32"/>
          <w:lang w:val="en-US" w:eastAsia="zh-CN"/>
        </w:rPr>
        <w:t>4110</w:t>
      </w:r>
      <w:r>
        <w:rPr>
          <w:rFonts w:hint="eastAsia" w:ascii="仿宋_GB2312" w:hAnsi="仿宋_GB2312" w:eastAsia="仿宋_GB2312" w:cs="仿宋_GB2312"/>
          <w:color w:val="000000"/>
          <w:sz w:val="32"/>
          <w:szCs w:val="32"/>
        </w:rPr>
        <w:t>万元，上年结转</w:t>
      </w:r>
      <w:r>
        <w:rPr>
          <w:rFonts w:hint="eastAsia" w:ascii="Times New Roman" w:hAnsi="Times New Roman" w:cs="Times New Roman"/>
          <w:color w:val="000000"/>
          <w:sz w:val="32"/>
          <w:szCs w:val="32"/>
          <w:lang w:val="en-US" w:eastAsia="zh-CN"/>
        </w:rPr>
        <w:t>880</w:t>
      </w:r>
      <w:r>
        <w:rPr>
          <w:rFonts w:hint="eastAsia" w:ascii="仿宋_GB2312" w:hAnsi="仿宋_GB2312" w:eastAsia="仿宋_GB2312" w:cs="仿宋_GB2312"/>
          <w:color w:val="000000"/>
          <w:sz w:val="32"/>
          <w:szCs w:val="32"/>
        </w:rPr>
        <w:t>万元，专项债务转贷收入</w:t>
      </w:r>
      <w:r>
        <w:rPr>
          <w:rFonts w:hint="eastAsia" w:ascii="Times New Roman" w:hAnsi="Times New Roman" w:cs="Times New Roman"/>
          <w:color w:val="000000"/>
          <w:sz w:val="32"/>
          <w:szCs w:val="32"/>
          <w:lang w:val="en-US" w:eastAsia="zh-CN"/>
        </w:rPr>
        <w:t>3000</w:t>
      </w:r>
      <w:r>
        <w:rPr>
          <w:rFonts w:hint="eastAsia" w:ascii="仿宋_GB2312" w:hAnsi="仿宋_GB2312" w:eastAsia="仿宋_GB2312" w:cs="仿宋_GB2312"/>
          <w:color w:val="000000"/>
          <w:sz w:val="32"/>
          <w:szCs w:val="32"/>
        </w:rPr>
        <w:t>万元，</w:t>
      </w:r>
      <w:r>
        <w:rPr>
          <w:rFonts w:hint="eastAsia" w:ascii="仿宋_GB2312" w:hAnsi="仿宋_GB2312" w:eastAsia="仿宋_GB2312" w:cs="仿宋_GB2312"/>
          <w:color w:val="000000"/>
          <w:sz w:val="32"/>
          <w:szCs w:val="32"/>
          <w:lang w:eastAsia="zh-CN"/>
        </w:rPr>
        <w:t>收入总计</w:t>
      </w:r>
      <w:r>
        <w:rPr>
          <w:rFonts w:hint="eastAsia" w:ascii="Times New Roman" w:hAnsi="Times New Roman" w:cs="Times New Roman"/>
          <w:color w:val="000000"/>
          <w:sz w:val="32"/>
          <w:szCs w:val="32"/>
          <w:lang w:val="en-US" w:eastAsia="zh-CN"/>
        </w:rPr>
        <w:t>9426</w:t>
      </w:r>
      <w:r>
        <w:rPr>
          <w:rFonts w:hint="eastAsia" w:ascii="仿宋_GB2312" w:hAnsi="仿宋_GB2312" w:eastAsia="仿宋_GB2312" w:cs="仿宋_GB2312"/>
          <w:color w:val="000000"/>
          <w:sz w:val="32"/>
          <w:szCs w:val="32"/>
          <w:lang w:val="en-US" w:eastAsia="zh-CN"/>
        </w:rPr>
        <w:t>万元</w:t>
      </w:r>
      <w:r>
        <w:rPr>
          <w:rFonts w:hint="eastAsia" w:ascii="仿宋_GB2312" w:hAnsi="仿宋_GB2312" w:eastAsia="仿宋_GB2312" w:cs="仿宋_GB2312"/>
          <w:color w:val="000000"/>
          <w:sz w:val="32"/>
          <w:szCs w:val="32"/>
        </w:rPr>
        <w:t>。基金预算支出执行</w:t>
      </w:r>
      <w:r>
        <w:rPr>
          <w:rFonts w:hint="eastAsia" w:ascii="Times New Roman" w:hAnsi="Times New Roman" w:cs="Times New Roman"/>
          <w:color w:val="000000"/>
          <w:sz w:val="32"/>
          <w:szCs w:val="32"/>
          <w:lang w:val="en-US" w:eastAsia="zh-CN"/>
        </w:rPr>
        <w:t>8941</w:t>
      </w:r>
      <w:r>
        <w:rPr>
          <w:rFonts w:hint="eastAsia" w:ascii="仿宋_GB2312" w:hAnsi="仿宋_GB2312" w:eastAsia="仿宋_GB2312" w:cs="仿宋_GB2312"/>
          <w:color w:val="000000"/>
          <w:sz w:val="32"/>
          <w:szCs w:val="32"/>
        </w:rPr>
        <w:t>万元，</w:t>
      </w:r>
      <w:r>
        <w:rPr>
          <w:rFonts w:hint="eastAsia" w:ascii="仿宋_GB2312" w:hAnsi="仿宋_GB2312" w:eastAsia="仿宋_GB2312" w:cs="仿宋_GB2312"/>
          <w:color w:val="000000"/>
          <w:sz w:val="32"/>
          <w:szCs w:val="32"/>
          <w:lang w:val="en-US" w:eastAsia="zh-CN"/>
        </w:rPr>
        <w:t>调出资金</w:t>
      </w:r>
      <w:r>
        <w:rPr>
          <w:rFonts w:hint="eastAsia" w:ascii="Times New Roman" w:hAnsi="Times New Roman" w:cs="Times New Roman"/>
          <w:color w:val="000000"/>
          <w:sz w:val="32"/>
          <w:szCs w:val="32"/>
          <w:lang w:val="en-US" w:eastAsia="zh-CN"/>
        </w:rPr>
        <w:t>226</w:t>
      </w:r>
      <w:r>
        <w:rPr>
          <w:rFonts w:hint="eastAsia" w:ascii="仿宋_GB2312" w:hAnsi="仿宋_GB2312" w:eastAsia="仿宋_GB2312" w:cs="仿宋_GB2312"/>
          <w:color w:val="000000"/>
          <w:sz w:val="32"/>
          <w:szCs w:val="32"/>
        </w:rPr>
        <w:t>万元</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结转下年</w:t>
      </w:r>
      <w:r>
        <w:rPr>
          <w:rFonts w:hint="eastAsia" w:ascii="Times New Roman" w:hAnsi="Times New Roman" w:cs="Times New Roman"/>
          <w:color w:val="000000"/>
          <w:sz w:val="32"/>
          <w:szCs w:val="32"/>
          <w:lang w:val="en-US" w:eastAsia="zh-CN"/>
        </w:rPr>
        <w:t>259</w:t>
      </w:r>
      <w:r>
        <w:rPr>
          <w:rFonts w:hint="eastAsia" w:ascii="仿宋_GB2312" w:hAnsi="仿宋_GB2312" w:eastAsia="仿宋_GB2312" w:cs="仿宋_GB2312"/>
          <w:color w:val="000000"/>
          <w:sz w:val="32"/>
          <w:szCs w:val="32"/>
        </w:rPr>
        <w:t>万元。</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60" w:lineRule="exact"/>
        <w:ind w:left="0" w:right="0" w:firstLine="640" w:firstLineChars="200"/>
        <w:jc w:val="both"/>
        <w:textAlignment w:val="auto"/>
        <w:outlineLvl w:val="1"/>
        <w:rPr>
          <w:sz w:val="32"/>
          <w:szCs w:val="32"/>
        </w:rPr>
      </w:pPr>
      <w:r>
        <w:rPr>
          <w:rFonts w:hint="default" w:ascii="楷体_GB2312" w:hAnsi="Times New Roman" w:eastAsia="楷体_GB2312" w:cs="楷体_GB2312"/>
          <w:color w:val="000000"/>
          <w:sz w:val="32"/>
          <w:szCs w:val="32"/>
        </w:rPr>
        <w:t>（三）社会保险基金预算执行情况</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60" w:lineRule="exact"/>
        <w:ind w:left="0" w:right="0" w:firstLine="640" w:firstLineChars="200"/>
        <w:jc w:val="both"/>
        <w:textAlignment w:val="auto"/>
        <w:rPr>
          <w:rFonts w:hint="eastAsia" w:ascii="仿宋_GB2312" w:hAnsi="仿宋_GB2312" w:eastAsia="仿宋_GB2312" w:cs="仿宋_GB2312"/>
          <w:sz w:val="32"/>
          <w:szCs w:val="32"/>
        </w:rPr>
      </w:pPr>
      <w:r>
        <w:rPr>
          <w:rFonts w:hint="eastAsia" w:ascii="Times New Roman" w:hAnsi="Times New Roman" w:eastAsia="仿宋_GB2312" w:cs="Times New Roman"/>
          <w:color w:val="000000"/>
          <w:sz w:val="32"/>
          <w:szCs w:val="32"/>
          <w:lang w:val="en-US" w:eastAsia="zh-CN"/>
        </w:rPr>
        <w:t>2020</w:t>
      </w:r>
      <w:r>
        <w:rPr>
          <w:rFonts w:hint="eastAsia" w:ascii="仿宋_GB2312" w:hAnsi="仿宋_GB2312" w:eastAsia="仿宋_GB2312" w:cs="仿宋_GB2312"/>
          <w:color w:val="000000"/>
          <w:sz w:val="32"/>
          <w:szCs w:val="32"/>
        </w:rPr>
        <w:t>年，全县社会保险基金预算收入完成</w:t>
      </w:r>
      <w:r>
        <w:rPr>
          <w:rFonts w:hint="eastAsia" w:ascii="Times New Roman" w:hAnsi="Times New Roman" w:cs="Times New Roman"/>
          <w:color w:val="000000"/>
          <w:sz w:val="32"/>
          <w:szCs w:val="32"/>
          <w:lang w:val="en-US" w:eastAsia="zh-CN"/>
        </w:rPr>
        <w:t>12097</w:t>
      </w:r>
      <w:r>
        <w:rPr>
          <w:rFonts w:hint="eastAsia" w:ascii="仿宋_GB2312" w:hAnsi="仿宋_GB2312" w:eastAsia="仿宋_GB2312" w:cs="仿宋_GB2312"/>
          <w:color w:val="000000"/>
          <w:sz w:val="32"/>
          <w:szCs w:val="32"/>
        </w:rPr>
        <w:t>万元,为预算的</w:t>
      </w:r>
      <w:r>
        <w:rPr>
          <w:rFonts w:hint="eastAsia" w:ascii="Times New Roman" w:hAnsi="Times New Roman" w:cs="Times New Roman"/>
          <w:color w:val="000000"/>
          <w:sz w:val="32"/>
          <w:szCs w:val="32"/>
          <w:lang w:val="en-US" w:eastAsia="zh-CN"/>
        </w:rPr>
        <w:t>108.2%</w:t>
      </w:r>
      <w:r>
        <w:rPr>
          <w:rFonts w:hint="eastAsia" w:ascii="仿宋_GB2312" w:hAnsi="仿宋_GB2312" w:eastAsia="仿宋_GB2312" w:cs="仿宋_GB2312"/>
          <w:color w:val="000000"/>
          <w:sz w:val="32"/>
          <w:szCs w:val="32"/>
          <w:lang w:eastAsia="zh-CN"/>
        </w:rPr>
        <w:t>，同比</w:t>
      </w:r>
      <w:r>
        <w:rPr>
          <w:rFonts w:hint="eastAsia" w:ascii="仿宋_GB2312" w:hAnsi="仿宋_GB2312" w:eastAsia="仿宋_GB2312" w:cs="仿宋_GB2312"/>
          <w:color w:val="000000"/>
          <w:sz w:val="32"/>
          <w:szCs w:val="32"/>
          <w:lang w:val="en-US" w:eastAsia="zh-CN"/>
        </w:rPr>
        <w:t>下降</w:t>
      </w:r>
      <w:r>
        <w:rPr>
          <w:rFonts w:hint="eastAsia" w:ascii="Times New Roman" w:hAnsi="Times New Roman" w:cs="Times New Roman"/>
          <w:color w:val="000000"/>
          <w:sz w:val="32"/>
          <w:szCs w:val="32"/>
          <w:lang w:val="en-US" w:eastAsia="zh-CN"/>
        </w:rPr>
        <w:t>11.65%</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预算支出执行</w:t>
      </w:r>
      <w:r>
        <w:rPr>
          <w:rFonts w:hint="eastAsia" w:ascii="Times New Roman" w:hAnsi="Times New Roman" w:cs="Times New Roman"/>
          <w:color w:val="000000"/>
          <w:sz w:val="32"/>
          <w:szCs w:val="32"/>
          <w:lang w:val="en-US" w:eastAsia="zh-CN"/>
        </w:rPr>
        <w:t>9255</w:t>
      </w:r>
      <w:r>
        <w:rPr>
          <w:rFonts w:hint="eastAsia" w:ascii="仿宋_GB2312" w:hAnsi="仿宋_GB2312" w:eastAsia="仿宋_GB2312" w:cs="仿宋_GB2312"/>
          <w:color w:val="000000"/>
          <w:sz w:val="32"/>
          <w:szCs w:val="32"/>
        </w:rPr>
        <w:t>万元</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为预算的</w:t>
      </w:r>
      <w:r>
        <w:rPr>
          <w:rFonts w:hint="eastAsia" w:ascii="Times New Roman" w:hAnsi="Times New Roman" w:cs="Times New Roman"/>
          <w:color w:val="000000"/>
          <w:sz w:val="32"/>
          <w:szCs w:val="32"/>
          <w:lang w:val="en-US" w:eastAsia="zh-CN"/>
        </w:rPr>
        <w:t>71.52%</w:t>
      </w:r>
      <w:r>
        <w:rPr>
          <w:rFonts w:hint="eastAsia" w:ascii="仿宋_GB2312" w:hAnsi="仿宋_GB2312" w:eastAsia="仿宋_GB2312" w:cs="仿宋_GB2312"/>
          <w:color w:val="000000"/>
          <w:sz w:val="32"/>
          <w:szCs w:val="32"/>
          <w:lang w:eastAsia="zh-CN"/>
        </w:rPr>
        <w:t>，同比</w:t>
      </w:r>
      <w:r>
        <w:rPr>
          <w:rFonts w:hint="eastAsia" w:ascii="仿宋_GB2312" w:hAnsi="仿宋_GB2312" w:eastAsia="仿宋_GB2312" w:cs="仿宋_GB2312"/>
          <w:color w:val="000000"/>
          <w:sz w:val="32"/>
          <w:szCs w:val="32"/>
          <w:lang w:val="en-US" w:eastAsia="zh-CN"/>
        </w:rPr>
        <w:t>下降</w:t>
      </w:r>
      <w:r>
        <w:rPr>
          <w:rFonts w:hint="eastAsia" w:ascii="Times New Roman" w:hAnsi="Times New Roman" w:cs="Times New Roman"/>
          <w:color w:val="000000"/>
          <w:sz w:val="32"/>
          <w:szCs w:val="32"/>
          <w:lang w:val="en-US" w:eastAsia="zh-CN"/>
        </w:rPr>
        <w:t>17.19%</w:t>
      </w:r>
      <w:r>
        <w:rPr>
          <w:rFonts w:hint="eastAsia" w:ascii="仿宋_GB2312" w:hAnsi="仿宋_GB2312" w:eastAsia="仿宋_GB2312" w:cs="仿宋_GB2312"/>
          <w:color w:val="000000"/>
          <w:sz w:val="32"/>
          <w:szCs w:val="32"/>
          <w:lang w:eastAsia="zh-CN"/>
        </w:rPr>
        <w:t>；本年</w:t>
      </w:r>
      <w:r>
        <w:rPr>
          <w:rFonts w:hint="eastAsia" w:ascii="仿宋_GB2312" w:hAnsi="仿宋_GB2312" w:eastAsia="仿宋_GB2312" w:cs="仿宋_GB2312"/>
          <w:color w:val="000000"/>
          <w:sz w:val="32"/>
          <w:szCs w:val="32"/>
        </w:rPr>
        <w:t>收支结余</w:t>
      </w:r>
      <w:r>
        <w:rPr>
          <w:rFonts w:hint="eastAsia" w:ascii="Times New Roman" w:hAnsi="Times New Roman" w:cs="Times New Roman"/>
          <w:color w:val="000000"/>
          <w:sz w:val="32"/>
          <w:szCs w:val="32"/>
          <w:lang w:val="en-US" w:eastAsia="zh-CN"/>
        </w:rPr>
        <w:t>2842</w:t>
      </w:r>
      <w:r>
        <w:rPr>
          <w:rFonts w:hint="eastAsia" w:ascii="仿宋_GB2312" w:hAnsi="仿宋_GB2312" w:eastAsia="仿宋_GB2312" w:cs="仿宋_GB2312"/>
          <w:color w:val="000000"/>
          <w:sz w:val="32"/>
          <w:szCs w:val="32"/>
        </w:rPr>
        <w:t>万元。</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60" w:lineRule="exact"/>
        <w:ind w:left="0" w:right="0" w:firstLine="640" w:firstLineChars="200"/>
        <w:jc w:val="both"/>
        <w:textAlignment w:val="auto"/>
        <w:outlineLvl w:val="1"/>
        <w:rPr>
          <w:rFonts w:hint="default"/>
          <w:sz w:val="32"/>
          <w:szCs w:val="32"/>
          <w:lang w:val="en-US"/>
        </w:rPr>
      </w:pPr>
      <w:r>
        <w:rPr>
          <w:rFonts w:hint="default" w:ascii="楷体_GB2312" w:hAnsi="Times New Roman" w:eastAsia="楷体_GB2312" w:cs="楷体_GB2312"/>
          <w:color w:val="000000"/>
          <w:sz w:val="32"/>
          <w:szCs w:val="32"/>
        </w:rPr>
        <w:t>（四）</w:t>
      </w:r>
      <w:r>
        <w:rPr>
          <w:rFonts w:hint="eastAsia" w:ascii="楷体_GB2312" w:hAnsi="Times New Roman" w:eastAsia="楷体_GB2312" w:cs="楷体_GB2312"/>
          <w:color w:val="000000"/>
          <w:sz w:val="32"/>
          <w:szCs w:val="32"/>
          <w:lang w:val="en-US" w:eastAsia="zh-CN"/>
        </w:rPr>
        <w:t>债券资金使用等情况</w:t>
      </w:r>
    </w:p>
    <w:p>
      <w:pPr>
        <w:keepNext w:val="0"/>
        <w:keepLines w:val="0"/>
        <w:pageBreakBefore w:val="0"/>
        <w:widowControl w:val="0"/>
        <w:kinsoku/>
        <w:wordWrap/>
        <w:overflowPunct/>
        <w:topLinePunct w:val="0"/>
        <w:autoSpaceDE/>
        <w:autoSpaceDN/>
        <w:bidi w:val="0"/>
        <w:adjustRightInd/>
        <w:snapToGrid/>
        <w:spacing w:before="0" w:beforeLines="0" w:after="0" w:afterLines="0" w:line="660"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Times New Roman" w:hAnsi="Times New Roman" w:cs="Times New Roman"/>
          <w:color w:val="000000"/>
          <w:kern w:val="0"/>
          <w:sz w:val="32"/>
          <w:szCs w:val="32"/>
          <w:lang w:val="en-US" w:eastAsia="zh-CN" w:bidi="ar"/>
        </w:rPr>
        <w:t>2020</w:t>
      </w:r>
      <w:r>
        <w:rPr>
          <w:rFonts w:hint="eastAsia" w:ascii="仿宋_GB2312" w:hAnsi="仿宋_GB2312" w:eastAsia="仿宋_GB2312" w:cs="仿宋_GB2312"/>
          <w:color w:val="000000"/>
          <w:sz w:val="32"/>
          <w:szCs w:val="32"/>
          <w:lang w:val="en-US" w:eastAsia="zh-CN"/>
        </w:rPr>
        <w:t>年，我县使用债券资金</w:t>
      </w:r>
      <w:r>
        <w:rPr>
          <w:rFonts w:hint="eastAsia" w:ascii="Times New Roman" w:hAnsi="Times New Roman" w:cs="Times New Roman"/>
          <w:color w:val="000000"/>
          <w:sz w:val="32"/>
          <w:szCs w:val="32"/>
          <w:lang w:val="en-US" w:eastAsia="zh-CN"/>
        </w:rPr>
        <w:t>20622</w:t>
      </w:r>
      <w:r>
        <w:rPr>
          <w:rFonts w:hint="eastAsia" w:ascii="仿宋_GB2312" w:hAnsi="仿宋_GB2312" w:eastAsia="仿宋_GB2312" w:cs="仿宋_GB2312"/>
          <w:color w:val="000000"/>
          <w:sz w:val="32"/>
          <w:szCs w:val="32"/>
          <w:lang w:val="en-US" w:eastAsia="zh-CN"/>
        </w:rPr>
        <w:t>万元（其中：一般债券</w:t>
      </w:r>
      <w:r>
        <w:rPr>
          <w:rFonts w:hint="eastAsia" w:ascii="Times New Roman" w:hAnsi="Times New Roman" w:cs="Times New Roman"/>
          <w:color w:val="000000"/>
          <w:sz w:val="32"/>
          <w:szCs w:val="32"/>
          <w:lang w:val="en-US" w:eastAsia="zh-CN"/>
        </w:rPr>
        <w:t>17622</w:t>
      </w:r>
      <w:r>
        <w:rPr>
          <w:rFonts w:hint="eastAsia" w:ascii="仿宋_GB2312" w:hAnsi="仿宋_GB2312" w:eastAsia="仿宋_GB2312" w:cs="仿宋_GB2312"/>
          <w:color w:val="000000"/>
          <w:sz w:val="32"/>
          <w:szCs w:val="32"/>
          <w:lang w:val="en-US" w:eastAsia="zh-CN"/>
        </w:rPr>
        <w:t>万元，专项债券</w:t>
      </w:r>
      <w:r>
        <w:rPr>
          <w:rFonts w:hint="eastAsia" w:ascii="Times New Roman" w:hAnsi="Times New Roman" w:cs="Times New Roman"/>
          <w:color w:val="000000"/>
          <w:sz w:val="32"/>
          <w:szCs w:val="32"/>
          <w:lang w:val="en-US" w:eastAsia="zh-CN"/>
        </w:rPr>
        <w:t>3000</w:t>
      </w:r>
      <w:r>
        <w:rPr>
          <w:rFonts w:hint="eastAsia" w:ascii="仿宋_GB2312" w:hAnsi="仿宋_GB2312" w:eastAsia="仿宋_GB2312" w:cs="仿宋_GB2312"/>
          <w:color w:val="000000"/>
          <w:sz w:val="32"/>
          <w:szCs w:val="32"/>
          <w:lang w:val="en-US" w:eastAsia="zh-CN"/>
        </w:rPr>
        <w:t>万元），主要用于</w:t>
      </w:r>
      <w:r>
        <w:rPr>
          <w:rFonts w:hint="eastAsia" w:ascii="仿宋_GB2312" w:hAnsi="仿宋_GB2312" w:eastAsia="仿宋_GB2312" w:cs="仿宋_GB2312"/>
          <w:sz w:val="32"/>
          <w:szCs w:val="32"/>
          <w:lang w:val="en-US" w:eastAsia="zh-CN"/>
        </w:rPr>
        <w:t>三大板块旅游公路建设、易地搬迁工程及城乡供水一体化工程。</w:t>
      </w:r>
      <w:r>
        <w:rPr>
          <w:rFonts w:hint="eastAsia" w:ascii="Times New Roman" w:hAnsi="Times New Roman" w:cs="Times New Roman"/>
          <w:color w:val="000000"/>
          <w:sz w:val="32"/>
          <w:szCs w:val="32"/>
        </w:rPr>
        <w:t>20</w:t>
      </w:r>
      <w:r>
        <w:rPr>
          <w:rFonts w:hint="eastAsia" w:ascii="Times New Roman" w:hAnsi="Times New Roman" w:cs="Times New Roman"/>
          <w:color w:val="000000"/>
          <w:sz w:val="32"/>
          <w:szCs w:val="32"/>
          <w:lang w:val="en-US" w:eastAsia="zh-CN"/>
        </w:rPr>
        <w:t>20</w:t>
      </w:r>
      <w:r>
        <w:rPr>
          <w:rFonts w:hint="eastAsia" w:ascii="仿宋_GB2312" w:hAnsi="仿宋_GB2312" w:eastAsia="仿宋_GB2312" w:cs="仿宋_GB2312"/>
          <w:color w:val="000000"/>
          <w:sz w:val="32"/>
          <w:szCs w:val="32"/>
        </w:rPr>
        <w:t>年</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我县政府债务限额</w:t>
      </w:r>
      <w:r>
        <w:rPr>
          <w:rFonts w:hint="eastAsia" w:ascii="Times New Roman" w:hAnsi="Times New Roman" w:cs="Times New Roman"/>
          <w:color w:val="000000"/>
          <w:sz w:val="32"/>
          <w:szCs w:val="32"/>
          <w:lang w:val="en-US" w:eastAsia="zh-CN"/>
        </w:rPr>
        <w:t>104635.58</w:t>
      </w:r>
      <w:r>
        <w:rPr>
          <w:rFonts w:hint="eastAsia" w:ascii="仿宋_GB2312" w:hAnsi="仿宋_GB2312" w:eastAsia="仿宋_GB2312" w:cs="仿宋_GB2312"/>
          <w:color w:val="000000"/>
          <w:sz w:val="32"/>
          <w:szCs w:val="32"/>
        </w:rPr>
        <w:t>万元，年末政府债务余额为</w:t>
      </w:r>
      <w:r>
        <w:rPr>
          <w:rFonts w:hint="eastAsia" w:ascii="Times New Roman" w:hAnsi="Times New Roman" w:cs="Times New Roman"/>
          <w:color w:val="000000"/>
          <w:sz w:val="32"/>
          <w:szCs w:val="32"/>
          <w:lang w:val="en-US" w:eastAsia="zh-CN"/>
        </w:rPr>
        <w:t>104619.02</w:t>
      </w:r>
      <w:r>
        <w:rPr>
          <w:rFonts w:hint="eastAsia" w:ascii="仿宋_GB2312" w:hAnsi="仿宋_GB2312" w:eastAsia="仿宋_GB2312" w:cs="仿宋_GB2312"/>
          <w:color w:val="000000"/>
          <w:sz w:val="32"/>
          <w:szCs w:val="32"/>
        </w:rPr>
        <w:t>万元，</w:t>
      </w:r>
      <w:r>
        <w:rPr>
          <w:rFonts w:hint="eastAsia" w:ascii="仿宋_GB2312" w:hAnsi="仿宋_GB2312" w:eastAsia="仿宋_GB2312" w:cs="仿宋_GB2312"/>
          <w:color w:val="000000"/>
          <w:sz w:val="32"/>
          <w:szCs w:val="32"/>
          <w:lang w:val="en-US" w:eastAsia="zh-CN"/>
        </w:rPr>
        <w:t>债务风险总体可控</w:t>
      </w:r>
      <w:r>
        <w:rPr>
          <w:rFonts w:hint="eastAsia" w:ascii="仿宋_GB2312" w:hAnsi="仿宋_GB2312" w:eastAsia="仿宋_GB2312" w:cs="仿宋_GB2312"/>
          <w:color w:val="000000"/>
          <w:sz w:val="32"/>
          <w:szCs w:val="32"/>
        </w:rPr>
        <w:t>。</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60" w:lineRule="exact"/>
        <w:ind w:left="0" w:right="0" w:firstLine="640" w:firstLineChars="200"/>
        <w:jc w:val="both"/>
        <w:textAlignment w:val="auto"/>
        <w:outlineLvl w:val="1"/>
        <w:rPr>
          <w:sz w:val="32"/>
          <w:szCs w:val="32"/>
        </w:rPr>
      </w:pPr>
      <w:r>
        <w:rPr>
          <w:rFonts w:hint="default" w:ascii="楷体_GB2312" w:hAnsi="Times New Roman" w:eastAsia="楷体_GB2312" w:cs="楷体_GB2312"/>
          <w:color w:val="000000"/>
          <w:sz w:val="32"/>
          <w:szCs w:val="32"/>
        </w:rPr>
        <w:t>（五）</w:t>
      </w:r>
      <w:r>
        <w:rPr>
          <w:rFonts w:hint="default" w:ascii="Times New Roman" w:hAnsi="Times New Roman" w:cs="Times New Roman"/>
          <w:color w:val="000000"/>
          <w:sz w:val="32"/>
          <w:szCs w:val="32"/>
        </w:rPr>
        <w:t>“</w:t>
      </w:r>
      <w:r>
        <w:rPr>
          <w:rFonts w:hint="default" w:ascii="楷体_GB2312" w:hAnsi="Times New Roman" w:eastAsia="楷体_GB2312" w:cs="楷体_GB2312"/>
          <w:color w:val="000000"/>
          <w:sz w:val="32"/>
          <w:szCs w:val="32"/>
        </w:rPr>
        <w:t>三公</w:t>
      </w:r>
      <w:r>
        <w:rPr>
          <w:rFonts w:hint="default" w:ascii="Times New Roman" w:hAnsi="Times New Roman" w:cs="Times New Roman"/>
          <w:color w:val="000000"/>
          <w:sz w:val="32"/>
          <w:szCs w:val="32"/>
        </w:rPr>
        <w:t>”</w:t>
      </w:r>
      <w:r>
        <w:rPr>
          <w:rFonts w:hint="default" w:ascii="楷体_GB2312" w:hAnsi="Times New Roman" w:eastAsia="楷体_GB2312" w:cs="楷体_GB2312"/>
          <w:color w:val="000000"/>
          <w:sz w:val="32"/>
          <w:szCs w:val="32"/>
        </w:rPr>
        <w:t>经费预算执行情况</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60" w:lineRule="exact"/>
        <w:ind w:left="0" w:right="0" w:firstLine="640" w:firstLineChars="200"/>
        <w:jc w:val="both"/>
        <w:textAlignment w:val="auto"/>
        <w:rPr>
          <w:rFonts w:hint="eastAsia" w:ascii="仿宋_GB2312" w:hAnsi="仿宋_GB2312" w:eastAsia="仿宋_GB2312" w:cs="仿宋_GB2312"/>
          <w:sz w:val="32"/>
          <w:szCs w:val="32"/>
        </w:rPr>
      </w:pPr>
      <w:r>
        <w:rPr>
          <w:rFonts w:hint="eastAsia" w:ascii="Times New Roman" w:hAnsi="Times New Roman" w:cs="Times New Roman"/>
          <w:color w:val="000000"/>
          <w:sz w:val="32"/>
          <w:szCs w:val="32"/>
        </w:rPr>
        <w:t>20</w:t>
      </w:r>
      <w:r>
        <w:rPr>
          <w:rFonts w:hint="eastAsia" w:ascii="Times New Roman" w:hAnsi="Times New Roman" w:cs="Times New Roman"/>
          <w:color w:val="000000"/>
          <w:sz w:val="32"/>
          <w:szCs w:val="32"/>
          <w:lang w:val="en-US" w:eastAsia="zh-CN"/>
        </w:rPr>
        <w:t>20</w:t>
      </w:r>
      <w:r>
        <w:rPr>
          <w:rFonts w:hint="eastAsia" w:ascii="仿宋_GB2312" w:hAnsi="仿宋_GB2312" w:eastAsia="仿宋_GB2312" w:cs="仿宋_GB2312"/>
          <w:color w:val="000000"/>
          <w:sz w:val="32"/>
          <w:szCs w:val="32"/>
        </w:rPr>
        <w:t>年</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全县“三公”经费支出执行</w:t>
      </w:r>
      <w:r>
        <w:rPr>
          <w:rFonts w:hint="eastAsia" w:ascii="Times New Roman" w:hAnsi="Times New Roman" w:cs="Times New Roman"/>
          <w:color w:val="000000"/>
          <w:sz w:val="32"/>
          <w:szCs w:val="32"/>
          <w:lang w:val="en-US" w:eastAsia="zh-CN"/>
        </w:rPr>
        <w:t>480</w:t>
      </w:r>
      <w:r>
        <w:rPr>
          <w:rFonts w:hint="eastAsia" w:ascii="仿宋_GB2312" w:hAnsi="仿宋_GB2312" w:eastAsia="仿宋_GB2312" w:cs="仿宋_GB2312"/>
          <w:color w:val="000000"/>
          <w:sz w:val="32"/>
          <w:szCs w:val="32"/>
        </w:rPr>
        <w:t>万元。其中</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公务接待费</w:t>
      </w:r>
      <w:r>
        <w:rPr>
          <w:rFonts w:hint="eastAsia" w:ascii="Times New Roman" w:hAnsi="Times New Roman" w:cs="Times New Roman"/>
          <w:color w:val="000000"/>
          <w:sz w:val="32"/>
          <w:szCs w:val="32"/>
          <w:lang w:val="en-US" w:eastAsia="zh-CN"/>
        </w:rPr>
        <w:t>135</w:t>
      </w:r>
      <w:r>
        <w:rPr>
          <w:rFonts w:hint="eastAsia" w:ascii="仿宋_GB2312" w:hAnsi="仿宋_GB2312" w:eastAsia="仿宋_GB2312" w:cs="仿宋_GB2312"/>
          <w:color w:val="000000"/>
          <w:sz w:val="32"/>
          <w:szCs w:val="32"/>
        </w:rPr>
        <w:t>万元</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公务用车购置及运行维护费</w:t>
      </w:r>
      <w:r>
        <w:rPr>
          <w:rFonts w:hint="eastAsia" w:ascii="Times New Roman" w:hAnsi="Times New Roman" w:cs="Times New Roman"/>
          <w:color w:val="000000"/>
          <w:sz w:val="32"/>
          <w:szCs w:val="32"/>
          <w:lang w:val="en-US" w:eastAsia="zh-CN"/>
        </w:rPr>
        <w:t>345</w:t>
      </w:r>
      <w:r>
        <w:rPr>
          <w:rFonts w:hint="eastAsia" w:ascii="仿宋_GB2312" w:hAnsi="仿宋_GB2312" w:eastAsia="仿宋_GB2312" w:cs="仿宋_GB2312"/>
          <w:color w:val="000000"/>
          <w:sz w:val="32"/>
          <w:szCs w:val="32"/>
        </w:rPr>
        <w:t>万元</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无因公出国（境）经费</w:t>
      </w:r>
      <w:r>
        <w:rPr>
          <w:rFonts w:hint="eastAsia" w:ascii="仿宋_GB2312" w:hAnsi="仿宋_GB2312" w:eastAsia="仿宋_GB2312" w:cs="仿宋_GB2312"/>
          <w:color w:val="000000"/>
          <w:sz w:val="32"/>
          <w:szCs w:val="32"/>
          <w:lang w:val="en-US" w:eastAsia="zh-CN"/>
        </w:rPr>
        <w:t>支出</w:t>
      </w:r>
      <w:r>
        <w:rPr>
          <w:rFonts w:hint="eastAsia" w:ascii="仿宋_GB2312" w:hAnsi="仿宋_GB2312" w:eastAsia="仿宋_GB2312" w:cs="仿宋_GB2312"/>
          <w:color w:val="000000"/>
          <w:sz w:val="32"/>
          <w:szCs w:val="32"/>
        </w:rPr>
        <w:t>。</w:t>
      </w:r>
    </w:p>
    <w:p>
      <w:pPr>
        <w:spacing w:line="660" w:lineRule="exact"/>
        <w:ind w:firstLine="645"/>
        <w:rPr>
          <w:rFonts w:hint="eastAsia" w:ascii="黑体" w:hAnsi="仿宋_GB2312" w:eastAsia="黑体" w:cs="仿宋_GB2312"/>
          <w:color w:val="000000"/>
          <w:sz w:val="32"/>
          <w:szCs w:val="32"/>
        </w:rPr>
      </w:pPr>
      <w:r>
        <w:rPr>
          <w:rFonts w:hint="eastAsia" w:ascii="黑体" w:hAnsi="仿宋_GB2312" w:eastAsia="黑体" w:cs="仿宋_GB2312"/>
          <w:color w:val="000000"/>
          <w:sz w:val="32"/>
          <w:szCs w:val="32"/>
        </w:rPr>
        <w:t>三、20</w:t>
      </w:r>
      <w:r>
        <w:rPr>
          <w:rFonts w:hint="eastAsia" w:ascii="黑体" w:hAnsi="仿宋_GB2312" w:eastAsia="黑体" w:cs="仿宋_GB2312"/>
          <w:color w:val="000000"/>
          <w:sz w:val="32"/>
          <w:szCs w:val="32"/>
          <w:lang w:val="en-US" w:eastAsia="zh-CN"/>
        </w:rPr>
        <w:t>21</w:t>
      </w:r>
      <w:r>
        <w:rPr>
          <w:rFonts w:hint="eastAsia" w:ascii="黑体" w:hAnsi="仿宋_GB2312" w:eastAsia="黑体" w:cs="仿宋_GB2312"/>
          <w:color w:val="000000"/>
          <w:sz w:val="32"/>
          <w:szCs w:val="32"/>
        </w:rPr>
        <w:t>年财政预算草案</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60" w:lineRule="exact"/>
        <w:ind w:left="0" w:right="0" w:firstLine="640" w:firstLineChars="200"/>
        <w:jc w:val="both"/>
        <w:textAlignment w:val="auto"/>
        <w:outlineLvl w:val="1"/>
        <w:rPr>
          <w:rFonts w:hint="eastAsia" w:eastAsia="楷体_GB2312"/>
          <w:sz w:val="32"/>
          <w:szCs w:val="32"/>
          <w:lang w:eastAsia="zh-CN"/>
        </w:rPr>
      </w:pPr>
      <w:r>
        <w:rPr>
          <w:rFonts w:hint="eastAsia" w:ascii="楷体" w:hAnsi="楷体" w:eastAsia="楷体" w:cs="楷体"/>
          <w:color w:val="000000"/>
          <w:sz w:val="32"/>
          <w:szCs w:val="32"/>
        </w:rPr>
        <w:t>（一）</w:t>
      </w:r>
      <w:r>
        <w:rPr>
          <w:rFonts w:hint="default" w:ascii="Times New Roman" w:hAnsi="Times New Roman" w:cs="Times New Roman"/>
          <w:color w:val="000000"/>
          <w:sz w:val="32"/>
          <w:szCs w:val="32"/>
          <w:lang w:val="en-US" w:eastAsia="zh-CN"/>
        </w:rPr>
        <w:t>20</w:t>
      </w:r>
      <w:r>
        <w:rPr>
          <w:rFonts w:hint="eastAsia" w:ascii="Times New Roman" w:hAnsi="Times New Roman" w:cs="Times New Roman"/>
          <w:color w:val="000000"/>
          <w:sz w:val="32"/>
          <w:szCs w:val="32"/>
          <w:lang w:val="en-US" w:eastAsia="zh-CN"/>
        </w:rPr>
        <w:t>21</w:t>
      </w:r>
      <w:r>
        <w:rPr>
          <w:rFonts w:hint="eastAsia" w:ascii="楷体_GB2312" w:hAnsi="楷体_GB2312" w:eastAsia="楷体_GB2312" w:cs="楷体_GB2312"/>
          <w:color w:val="000000"/>
          <w:sz w:val="32"/>
          <w:szCs w:val="32"/>
        </w:rPr>
        <w:t>年预算安排原则</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60" w:lineRule="exact"/>
        <w:ind w:left="0" w:right="0" w:firstLine="643" w:firstLineChars="200"/>
        <w:jc w:val="both"/>
        <w:textAlignment w:val="auto"/>
        <w:rPr>
          <w:rStyle w:val="7"/>
          <w:rFonts w:hint="eastAsia" w:ascii="仿宋_GB2312" w:hAnsi="仿宋_GB2312" w:eastAsia="仿宋_GB2312" w:cs="仿宋_GB2312"/>
          <w:b w:val="0"/>
          <w:bCs/>
          <w:color w:val="000000"/>
          <w:sz w:val="32"/>
          <w:szCs w:val="32"/>
          <w:highlight w:val="none"/>
          <w:lang w:val="en-US" w:eastAsia="zh-CN"/>
        </w:rPr>
      </w:pPr>
      <w:r>
        <w:rPr>
          <w:rStyle w:val="7"/>
          <w:rFonts w:hint="eastAsia" w:ascii="仿宋_GB2312" w:hAnsi="仿宋_GB2312" w:eastAsia="仿宋_GB2312" w:cs="仿宋_GB2312"/>
          <w:color w:val="000000"/>
          <w:sz w:val="32"/>
          <w:szCs w:val="32"/>
          <w:highlight w:val="none"/>
        </w:rPr>
        <w:t>一</w:t>
      </w:r>
      <w:r>
        <w:rPr>
          <w:rStyle w:val="7"/>
          <w:rFonts w:hint="eastAsia" w:ascii="仿宋_GB2312" w:hAnsi="仿宋_GB2312" w:eastAsia="仿宋_GB2312" w:cs="仿宋_GB2312"/>
          <w:color w:val="000000"/>
          <w:sz w:val="32"/>
          <w:szCs w:val="32"/>
          <w:highlight w:val="none"/>
          <w:lang w:val="en-US" w:eastAsia="zh-CN"/>
        </w:rPr>
        <w:t>是坚持实事求是原则。</w:t>
      </w:r>
      <w:r>
        <w:rPr>
          <w:rStyle w:val="7"/>
          <w:rFonts w:hint="eastAsia" w:ascii="仿宋_GB2312" w:hAnsi="仿宋_GB2312" w:eastAsia="仿宋_GB2312" w:cs="仿宋_GB2312"/>
          <w:b w:val="0"/>
          <w:bCs/>
          <w:color w:val="000000"/>
          <w:sz w:val="32"/>
          <w:szCs w:val="32"/>
          <w:highlight w:val="none"/>
          <w:lang w:val="en-US" w:eastAsia="zh-CN"/>
        </w:rPr>
        <w:t>编制收入预算既要充分考虑减税降费政策翘尾和新冠肺炎疫情等因素对财政收入的影响，又要打实打足收入，不虚列空转收入、人为平衡预算。</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60" w:lineRule="exact"/>
        <w:ind w:left="0" w:right="0" w:firstLine="643" w:firstLineChars="200"/>
        <w:jc w:val="both"/>
        <w:textAlignment w:val="auto"/>
        <w:rPr>
          <w:rStyle w:val="7"/>
          <w:rFonts w:hint="eastAsia" w:ascii="仿宋_GB2312" w:hAnsi="仿宋_GB2312" w:eastAsia="仿宋_GB2312" w:cs="仿宋_GB2312"/>
          <w:color w:val="000000"/>
          <w:sz w:val="32"/>
          <w:szCs w:val="32"/>
          <w:highlight w:val="none"/>
          <w:lang w:val="en-US" w:eastAsia="zh-CN"/>
        </w:rPr>
      </w:pPr>
      <w:r>
        <w:rPr>
          <w:rStyle w:val="7"/>
          <w:rFonts w:hint="eastAsia" w:ascii="仿宋_GB2312" w:hAnsi="仿宋_GB2312" w:eastAsia="仿宋_GB2312" w:cs="仿宋_GB2312"/>
          <w:color w:val="000000"/>
          <w:sz w:val="32"/>
          <w:szCs w:val="32"/>
          <w:highlight w:val="none"/>
          <w:lang w:val="en-US" w:eastAsia="zh-CN"/>
        </w:rPr>
        <w:t>二是坚持“过紧日子”原则。</w:t>
      </w:r>
      <w:r>
        <w:rPr>
          <w:rStyle w:val="7"/>
          <w:rFonts w:hint="eastAsia" w:ascii="仿宋_GB2312" w:hAnsi="仿宋_GB2312" w:eastAsia="仿宋_GB2312" w:cs="仿宋_GB2312"/>
          <w:b w:val="0"/>
          <w:bCs/>
          <w:color w:val="000000"/>
          <w:sz w:val="32"/>
          <w:szCs w:val="32"/>
          <w:highlight w:val="none"/>
          <w:lang w:val="en-US" w:eastAsia="zh-CN"/>
        </w:rPr>
        <w:t>编制支出预算要按照“过紧日子、保基本、保战略、保重点”的要求，继续压缩一般性支出和“三公”经费，继续实施“零基预算”，加大支出结构调整力度，坚决打赢新冠肺炎疫情防控阻击战，切实兜牢保工资、保运转、保基本民生底线；紧紧围绕县委“</w:t>
      </w:r>
      <w:r>
        <w:rPr>
          <w:rStyle w:val="7"/>
          <w:rFonts w:hint="default" w:ascii="Times New Roman" w:hAnsi="Times New Roman" w:eastAsia="仿宋_GB2312" w:cs="Times New Roman"/>
          <w:b w:val="0"/>
          <w:bCs/>
          <w:color w:val="000000"/>
          <w:sz w:val="32"/>
          <w:szCs w:val="32"/>
          <w:highlight w:val="none"/>
          <w:lang w:val="en-US" w:eastAsia="zh-CN"/>
        </w:rPr>
        <w:t>1243</w:t>
      </w:r>
      <w:r>
        <w:rPr>
          <w:rStyle w:val="7"/>
          <w:rFonts w:hint="eastAsia" w:ascii="仿宋_GB2312" w:hAnsi="仿宋_GB2312" w:eastAsia="仿宋_GB2312" w:cs="仿宋_GB2312"/>
          <w:b w:val="0"/>
          <w:bCs/>
          <w:color w:val="000000"/>
          <w:sz w:val="32"/>
          <w:szCs w:val="32"/>
          <w:highlight w:val="none"/>
          <w:lang w:val="en-US" w:eastAsia="zh-CN"/>
        </w:rPr>
        <w:t>”工作思路，为我县“四县建设”高质量高速度转型发展、乡村振兴战略等重大项目提供财政有力保障。</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60" w:lineRule="exact"/>
        <w:ind w:left="0" w:right="0" w:firstLine="643" w:firstLineChars="200"/>
        <w:jc w:val="both"/>
        <w:textAlignment w:val="auto"/>
        <w:rPr>
          <w:rStyle w:val="7"/>
          <w:rFonts w:hint="eastAsia" w:ascii="仿宋_GB2312" w:hAnsi="仿宋_GB2312" w:eastAsia="仿宋_GB2312" w:cs="仿宋_GB2312"/>
          <w:b w:val="0"/>
          <w:bCs/>
          <w:color w:val="000000"/>
          <w:sz w:val="32"/>
          <w:szCs w:val="32"/>
          <w:highlight w:val="none"/>
          <w:lang w:val="en-US" w:eastAsia="zh-CN"/>
        </w:rPr>
      </w:pPr>
      <w:r>
        <w:rPr>
          <w:rStyle w:val="7"/>
          <w:rFonts w:hint="eastAsia" w:ascii="仿宋_GB2312" w:hAnsi="仿宋_GB2312" w:eastAsia="仿宋_GB2312" w:cs="仿宋_GB2312"/>
          <w:color w:val="000000"/>
          <w:sz w:val="32"/>
          <w:szCs w:val="32"/>
          <w:highlight w:val="none"/>
          <w:lang w:val="en-US" w:eastAsia="zh-CN"/>
        </w:rPr>
        <w:t>三是坚持防控债务风险原则。</w:t>
      </w:r>
      <w:r>
        <w:rPr>
          <w:rStyle w:val="7"/>
          <w:rFonts w:hint="eastAsia" w:ascii="仿宋_GB2312" w:hAnsi="仿宋_GB2312" w:eastAsia="仿宋_GB2312" w:cs="仿宋_GB2312"/>
          <w:b w:val="0"/>
          <w:bCs/>
          <w:color w:val="000000"/>
          <w:sz w:val="32"/>
          <w:szCs w:val="32"/>
          <w:highlight w:val="none"/>
          <w:lang w:val="en-US" w:eastAsia="zh-CN"/>
        </w:rPr>
        <w:t>积极化解隐性债务存量，坚决遏制隐性债务增量，坚决守住不发生系统性区域性风险底线。</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60" w:lineRule="exact"/>
        <w:ind w:left="0" w:right="0" w:firstLine="643" w:firstLineChars="200"/>
        <w:jc w:val="both"/>
        <w:textAlignment w:val="auto"/>
        <w:rPr>
          <w:rFonts w:hint="eastAsia" w:ascii="仿宋_GB2312" w:hAnsi="宋体" w:eastAsia="仿宋_GB2312"/>
          <w:bCs/>
          <w:color w:val="FF0000"/>
          <w:sz w:val="32"/>
          <w:szCs w:val="32"/>
        </w:rPr>
      </w:pPr>
      <w:r>
        <w:rPr>
          <w:rStyle w:val="7"/>
          <w:rFonts w:hint="eastAsia" w:ascii="仿宋_GB2312" w:hAnsi="仿宋_GB2312" w:eastAsia="仿宋_GB2312" w:cs="仿宋_GB2312"/>
          <w:color w:val="000000"/>
          <w:sz w:val="32"/>
          <w:szCs w:val="32"/>
          <w:highlight w:val="none"/>
          <w:lang w:val="en-US" w:eastAsia="zh-CN"/>
        </w:rPr>
        <w:t>四是坚持预算绩效管理原则。</w:t>
      </w:r>
      <w:r>
        <w:rPr>
          <w:rStyle w:val="7"/>
          <w:rFonts w:hint="eastAsia" w:ascii="仿宋_GB2312" w:hAnsi="仿宋_GB2312" w:eastAsia="仿宋_GB2312" w:cs="仿宋_GB2312"/>
          <w:b w:val="0"/>
          <w:bCs/>
          <w:color w:val="000000"/>
          <w:sz w:val="32"/>
          <w:szCs w:val="32"/>
          <w:highlight w:val="none"/>
          <w:lang w:val="en-US" w:eastAsia="zh-CN"/>
        </w:rPr>
        <w:t>把钱花在刀刃上，鼓励少花钱、多办事、办好事。项目预算必须设定绩效目标，强化绩效运行监控和绩效评价结果运用。</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60" w:lineRule="exact"/>
        <w:ind w:left="0" w:right="0" w:firstLine="640" w:firstLineChars="200"/>
        <w:jc w:val="both"/>
        <w:textAlignment w:val="auto"/>
        <w:outlineLvl w:val="1"/>
        <w:rPr>
          <w:rFonts w:hint="eastAsia" w:eastAsia="楷体_GB2312"/>
          <w:sz w:val="32"/>
          <w:szCs w:val="32"/>
          <w:lang w:val="en-US" w:eastAsia="zh-CN"/>
        </w:rPr>
      </w:pPr>
      <w:r>
        <w:rPr>
          <w:rFonts w:hint="default" w:ascii="楷体_GB2312" w:hAnsi="Times New Roman" w:eastAsia="楷体_GB2312" w:cs="楷体_GB2312"/>
          <w:color w:val="000000"/>
          <w:sz w:val="32"/>
          <w:szCs w:val="32"/>
        </w:rPr>
        <w:t>（二）</w:t>
      </w:r>
      <w:r>
        <w:rPr>
          <w:rFonts w:hint="default" w:ascii="Times New Roman" w:hAnsi="Times New Roman" w:cs="Times New Roman"/>
          <w:color w:val="000000"/>
          <w:sz w:val="32"/>
          <w:szCs w:val="32"/>
          <w:lang w:val="en-US" w:eastAsia="zh-CN"/>
        </w:rPr>
        <w:t>20</w:t>
      </w:r>
      <w:r>
        <w:rPr>
          <w:rFonts w:hint="eastAsia" w:ascii="Times New Roman" w:hAnsi="Times New Roman" w:cs="Times New Roman"/>
          <w:color w:val="000000"/>
          <w:sz w:val="32"/>
          <w:szCs w:val="32"/>
          <w:lang w:val="en-US" w:eastAsia="zh-CN"/>
        </w:rPr>
        <w:t>21</w:t>
      </w:r>
      <w:r>
        <w:rPr>
          <w:rFonts w:hint="default" w:ascii="楷体_GB2312" w:hAnsi="Times New Roman" w:eastAsia="楷体_GB2312" w:cs="楷体_GB2312"/>
          <w:color w:val="000000"/>
          <w:sz w:val="32"/>
          <w:szCs w:val="32"/>
        </w:rPr>
        <w:t>年收支预算</w:t>
      </w:r>
      <w:r>
        <w:rPr>
          <w:rFonts w:hint="eastAsia" w:ascii="楷体_GB2312" w:hAnsi="Times New Roman" w:eastAsia="楷体_GB2312" w:cs="楷体_GB2312"/>
          <w:color w:val="000000"/>
          <w:sz w:val="32"/>
          <w:szCs w:val="32"/>
          <w:lang w:val="en-US" w:eastAsia="zh-CN"/>
        </w:rPr>
        <w:t>安排</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60" w:lineRule="exact"/>
        <w:ind w:left="0" w:right="0" w:firstLine="643" w:firstLineChars="200"/>
        <w:jc w:val="both"/>
        <w:textAlignment w:val="auto"/>
        <w:outlineLvl w:val="2"/>
        <w:rPr>
          <w:rFonts w:hint="eastAsia" w:ascii="仿宋_GB2312" w:hAnsi="仿宋_GB2312" w:eastAsia="仿宋_GB2312" w:cs="仿宋_GB2312"/>
          <w:b/>
          <w:bCs/>
          <w:sz w:val="32"/>
          <w:szCs w:val="32"/>
        </w:rPr>
      </w:pPr>
      <w:bookmarkStart w:id="0" w:name="_GoBack"/>
      <w:r>
        <w:rPr>
          <w:rFonts w:hint="eastAsia" w:ascii="仿宋_GB2312" w:hAnsi="仿宋_GB2312" w:eastAsia="仿宋_GB2312" w:cs="仿宋_GB2312"/>
          <w:b/>
          <w:bCs/>
          <w:color w:val="000000"/>
          <w:sz w:val="32"/>
          <w:szCs w:val="32"/>
          <w:lang w:val="en-US" w:eastAsia="zh-CN"/>
        </w:rPr>
        <w:t>1.</w:t>
      </w:r>
      <w:r>
        <w:rPr>
          <w:rFonts w:hint="eastAsia" w:ascii="仿宋_GB2312" w:hAnsi="仿宋_GB2312" w:eastAsia="仿宋_GB2312" w:cs="仿宋_GB2312"/>
          <w:b/>
          <w:bCs/>
          <w:color w:val="000000"/>
          <w:sz w:val="32"/>
          <w:szCs w:val="32"/>
        </w:rPr>
        <w:t>一般公共预算</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60" w:lineRule="exact"/>
        <w:ind w:left="0" w:right="0" w:firstLine="640" w:firstLineChars="200"/>
        <w:jc w:val="both"/>
        <w:textAlignment w:val="auto"/>
        <w:rPr>
          <w:rFonts w:hint="default" w:ascii="仿宋_GB2312" w:hAnsi="仿宋_GB2312" w:eastAsia="仿宋_GB2312" w:cs="仿宋_GB2312"/>
          <w:sz w:val="32"/>
          <w:szCs w:val="32"/>
          <w:highlight w:val="none"/>
          <w:lang w:val="en-US" w:eastAsia="zh-CN"/>
        </w:rPr>
      </w:pPr>
      <w:r>
        <w:rPr>
          <w:rFonts w:hint="eastAsia" w:ascii="Times New Roman" w:hAnsi="Times New Roman" w:cs="Times New Roman"/>
          <w:color w:val="000000"/>
          <w:sz w:val="32"/>
          <w:szCs w:val="32"/>
          <w:highlight w:val="none"/>
          <w:lang w:val="en-US" w:eastAsia="zh-CN"/>
        </w:rPr>
        <w:t>2021</w:t>
      </w:r>
      <w:r>
        <w:rPr>
          <w:rFonts w:hint="eastAsia" w:ascii="仿宋_GB2312" w:hAnsi="仿宋_GB2312" w:eastAsia="仿宋_GB2312" w:cs="仿宋_GB2312"/>
          <w:color w:val="000000"/>
          <w:sz w:val="32"/>
          <w:szCs w:val="32"/>
          <w:highlight w:val="none"/>
        </w:rPr>
        <w:t>年全县一般公共预算</w:t>
      </w:r>
      <w:r>
        <w:rPr>
          <w:rFonts w:hint="eastAsia" w:ascii="仿宋_GB2312" w:hAnsi="仿宋_GB2312" w:eastAsia="仿宋_GB2312" w:cs="仿宋_GB2312"/>
          <w:color w:val="000000"/>
          <w:sz w:val="32"/>
          <w:szCs w:val="32"/>
          <w:highlight w:val="none"/>
          <w:lang w:eastAsia="zh-CN"/>
        </w:rPr>
        <w:t>预计</w:t>
      </w:r>
      <w:r>
        <w:rPr>
          <w:rFonts w:hint="eastAsia" w:ascii="仿宋_GB2312" w:hAnsi="仿宋_GB2312" w:eastAsia="仿宋_GB2312" w:cs="仿宋_GB2312"/>
          <w:color w:val="000000"/>
          <w:sz w:val="32"/>
          <w:szCs w:val="32"/>
          <w:highlight w:val="none"/>
        </w:rPr>
        <w:t>收入</w:t>
      </w:r>
      <w:r>
        <w:rPr>
          <w:rFonts w:hint="eastAsia" w:ascii="Times New Roman" w:hAnsi="Times New Roman" w:cs="Times New Roman"/>
          <w:color w:val="000000"/>
          <w:sz w:val="32"/>
          <w:szCs w:val="32"/>
          <w:highlight w:val="none"/>
          <w:lang w:val="en-US" w:eastAsia="zh-CN"/>
        </w:rPr>
        <w:t>12682</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，同比</w:t>
      </w:r>
      <w:r>
        <w:rPr>
          <w:rFonts w:hint="eastAsia" w:ascii="仿宋_GB2312" w:hAnsi="仿宋_GB2312" w:eastAsia="仿宋_GB2312" w:cs="仿宋_GB2312"/>
          <w:color w:val="000000"/>
          <w:sz w:val="32"/>
          <w:szCs w:val="32"/>
          <w:highlight w:val="none"/>
          <w:lang w:val="en-US" w:eastAsia="zh-CN"/>
        </w:rPr>
        <w:t>下降</w:t>
      </w:r>
      <w:r>
        <w:rPr>
          <w:rFonts w:hint="eastAsia" w:ascii="Times New Roman" w:hAnsi="Times New Roman" w:cs="Times New Roman"/>
          <w:color w:val="000000"/>
          <w:sz w:val="32"/>
          <w:szCs w:val="32"/>
          <w:lang w:val="en-US" w:eastAsia="zh-CN"/>
        </w:rPr>
        <w:t>31.82%</w:t>
      </w:r>
      <w:r>
        <w:rPr>
          <w:rFonts w:hint="eastAsia" w:ascii="仿宋_GB2312" w:hAnsi="仿宋_GB2312" w:eastAsia="仿宋_GB2312" w:cs="仿宋_GB2312"/>
          <w:color w:val="000000"/>
          <w:sz w:val="32"/>
          <w:szCs w:val="32"/>
          <w:highlight w:val="none"/>
        </w:rPr>
        <w:t>。其中：税收收入</w:t>
      </w:r>
      <w:r>
        <w:rPr>
          <w:rFonts w:hint="eastAsia" w:ascii="Times New Roman" w:hAnsi="Times New Roman" w:cs="Times New Roman"/>
          <w:color w:val="000000"/>
          <w:sz w:val="32"/>
          <w:szCs w:val="32"/>
          <w:highlight w:val="none"/>
          <w:lang w:val="en-US" w:eastAsia="zh-CN"/>
        </w:rPr>
        <w:t>10356</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同比</w:t>
      </w:r>
      <w:r>
        <w:rPr>
          <w:rFonts w:hint="eastAsia" w:ascii="仿宋_GB2312" w:hAnsi="仿宋_GB2312" w:eastAsia="仿宋_GB2312" w:cs="仿宋_GB2312"/>
          <w:color w:val="000000"/>
          <w:sz w:val="32"/>
          <w:szCs w:val="32"/>
          <w:highlight w:val="none"/>
          <w:lang w:val="en-US" w:eastAsia="zh-CN"/>
        </w:rPr>
        <w:t>下降</w:t>
      </w:r>
      <w:r>
        <w:rPr>
          <w:rFonts w:hint="eastAsia" w:ascii="Times New Roman" w:hAnsi="Times New Roman" w:cs="Times New Roman"/>
          <w:color w:val="000000"/>
          <w:sz w:val="32"/>
          <w:szCs w:val="32"/>
          <w:lang w:val="en-US" w:eastAsia="zh-CN"/>
        </w:rPr>
        <w:t>14.37%</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非税收入</w:t>
      </w:r>
      <w:r>
        <w:rPr>
          <w:rFonts w:hint="eastAsia" w:ascii="Times New Roman" w:hAnsi="Times New Roman" w:cs="Times New Roman"/>
          <w:color w:val="000000"/>
          <w:sz w:val="32"/>
          <w:szCs w:val="32"/>
          <w:highlight w:val="none"/>
          <w:lang w:val="en-US" w:eastAsia="zh-CN"/>
        </w:rPr>
        <w:t>2326</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同比</w:t>
      </w:r>
      <w:r>
        <w:rPr>
          <w:rFonts w:hint="eastAsia" w:ascii="仿宋_GB2312" w:hAnsi="仿宋_GB2312" w:eastAsia="仿宋_GB2312" w:cs="仿宋_GB2312"/>
          <w:color w:val="000000"/>
          <w:sz w:val="32"/>
          <w:szCs w:val="32"/>
          <w:highlight w:val="none"/>
          <w:lang w:val="en-US" w:eastAsia="zh-CN"/>
        </w:rPr>
        <w:t>下降</w:t>
      </w:r>
      <w:r>
        <w:rPr>
          <w:rFonts w:hint="eastAsia" w:ascii="Times New Roman" w:hAnsi="Times New Roman" w:cs="Times New Roman"/>
          <w:color w:val="000000"/>
          <w:sz w:val="32"/>
          <w:szCs w:val="32"/>
          <w:lang w:val="en-US" w:eastAsia="zh-CN"/>
        </w:rPr>
        <w:t>64.1%</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val="en-US" w:eastAsia="zh-CN"/>
        </w:rPr>
        <w:t>市政府在剔除我县一次性收入的基础上，按7%的增幅下达收入任务。</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60" w:lineRule="exact"/>
        <w:ind w:left="0" w:right="0" w:firstLine="640" w:firstLineChars="200"/>
        <w:jc w:val="both"/>
        <w:textAlignment w:val="auto"/>
        <w:rPr>
          <w:rFonts w:hint="eastAsia" w:ascii="仿宋_GB2312" w:hAnsi="仿宋_GB2312" w:eastAsia="仿宋_GB2312" w:cs="仿宋_GB2312"/>
          <w:color w:val="000000"/>
          <w:sz w:val="32"/>
          <w:szCs w:val="32"/>
          <w:highlight w:val="none"/>
          <w:lang w:val="en-US" w:eastAsia="zh-CN"/>
        </w:rPr>
      </w:pPr>
      <w:r>
        <w:rPr>
          <w:rFonts w:hint="eastAsia" w:ascii="Times New Roman" w:hAnsi="Times New Roman" w:cs="Times New Roman"/>
          <w:color w:val="000000"/>
          <w:sz w:val="32"/>
          <w:szCs w:val="32"/>
          <w:highlight w:val="none"/>
          <w:lang w:val="en-US" w:eastAsia="zh-CN"/>
        </w:rPr>
        <w:t>2021</w:t>
      </w:r>
      <w:r>
        <w:rPr>
          <w:rFonts w:hint="eastAsia" w:ascii="仿宋_GB2312" w:hAnsi="仿宋_GB2312" w:eastAsia="仿宋_GB2312" w:cs="仿宋_GB2312"/>
          <w:color w:val="000000"/>
          <w:sz w:val="32"/>
          <w:szCs w:val="32"/>
          <w:highlight w:val="none"/>
        </w:rPr>
        <w:t>年全县一般公共预算支出安排</w:t>
      </w:r>
      <w:r>
        <w:rPr>
          <w:rFonts w:hint="eastAsia" w:ascii="Times New Roman" w:hAnsi="Times New Roman" w:cs="Times New Roman"/>
          <w:color w:val="000000"/>
          <w:sz w:val="32"/>
          <w:szCs w:val="32"/>
          <w:highlight w:val="none"/>
          <w:lang w:val="en-US" w:eastAsia="zh-CN"/>
        </w:rPr>
        <w:t>85328</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val="en-US" w:eastAsia="zh-CN"/>
        </w:rPr>
        <w:t>同比下降</w:t>
      </w:r>
      <w:r>
        <w:rPr>
          <w:rFonts w:hint="eastAsia" w:ascii="Times New Roman" w:hAnsi="Times New Roman" w:cs="Times New Roman"/>
          <w:color w:val="000000"/>
          <w:sz w:val="32"/>
          <w:szCs w:val="32"/>
          <w:lang w:val="en-US" w:eastAsia="zh-CN"/>
        </w:rPr>
        <w:t>25.44%</w:t>
      </w:r>
      <w:r>
        <w:rPr>
          <w:rFonts w:hint="eastAsia" w:ascii="仿宋_GB2312" w:hAnsi="仿宋_GB2312" w:eastAsia="仿宋_GB2312" w:cs="仿宋_GB2312"/>
          <w:color w:val="000000"/>
          <w:sz w:val="32"/>
          <w:szCs w:val="32"/>
          <w:highlight w:val="none"/>
        </w:rPr>
        <w:t>。资金来源为：一般公共预算收入</w:t>
      </w:r>
      <w:r>
        <w:rPr>
          <w:rFonts w:hint="eastAsia" w:ascii="Times New Roman" w:hAnsi="Times New Roman" w:cs="Times New Roman"/>
          <w:color w:val="000000"/>
          <w:sz w:val="32"/>
          <w:szCs w:val="32"/>
          <w:highlight w:val="none"/>
          <w:lang w:val="en-US" w:eastAsia="zh-CN"/>
        </w:rPr>
        <w:t>12682</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val="en-US" w:eastAsia="zh-CN"/>
        </w:rPr>
        <w:t>上级</w:t>
      </w:r>
      <w:r>
        <w:rPr>
          <w:rFonts w:hint="eastAsia" w:ascii="仿宋_GB2312" w:hAnsi="仿宋_GB2312" w:eastAsia="仿宋_GB2312" w:cs="仿宋_GB2312"/>
          <w:color w:val="000000"/>
          <w:sz w:val="32"/>
          <w:szCs w:val="32"/>
          <w:highlight w:val="none"/>
        </w:rPr>
        <w:t>补助</w:t>
      </w:r>
      <w:r>
        <w:rPr>
          <w:rFonts w:hint="eastAsia" w:ascii="仿宋_GB2312" w:hAnsi="仿宋_GB2312" w:eastAsia="仿宋_GB2312" w:cs="仿宋_GB2312"/>
          <w:color w:val="000000"/>
          <w:sz w:val="32"/>
          <w:szCs w:val="32"/>
          <w:highlight w:val="none"/>
          <w:lang w:val="en-US" w:eastAsia="zh-CN"/>
        </w:rPr>
        <w:t>收入</w:t>
      </w:r>
      <w:r>
        <w:rPr>
          <w:rFonts w:hint="eastAsia" w:ascii="Times New Roman" w:hAnsi="Times New Roman" w:cs="Times New Roman"/>
          <w:color w:val="000000"/>
          <w:sz w:val="32"/>
          <w:szCs w:val="32"/>
          <w:highlight w:val="none"/>
          <w:lang w:val="en-US" w:eastAsia="zh-CN"/>
        </w:rPr>
        <w:t>69778</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上年结转</w:t>
      </w:r>
      <w:r>
        <w:rPr>
          <w:rFonts w:hint="eastAsia" w:ascii="Times New Roman" w:hAnsi="Times New Roman" w:cs="Times New Roman"/>
          <w:color w:val="000000"/>
          <w:sz w:val="32"/>
          <w:szCs w:val="32"/>
          <w:highlight w:val="none"/>
          <w:lang w:val="en-US" w:eastAsia="zh-CN"/>
        </w:rPr>
        <w:t>2677</w:t>
      </w:r>
      <w:r>
        <w:rPr>
          <w:rFonts w:hint="eastAsia" w:ascii="仿宋_GB2312" w:hAnsi="仿宋_GB2312" w:eastAsia="仿宋_GB2312" w:cs="仿宋_GB2312"/>
          <w:color w:val="000000"/>
          <w:sz w:val="32"/>
          <w:szCs w:val="32"/>
          <w:highlight w:val="none"/>
          <w:lang w:val="en-US" w:eastAsia="zh-CN"/>
        </w:rPr>
        <w:t>万元，</w:t>
      </w:r>
      <w:r>
        <w:rPr>
          <w:rFonts w:hint="eastAsia" w:ascii="仿宋_GB2312" w:hAnsi="仿宋_GB2312" w:eastAsia="仿宋_GB2312" w:cs="仿宋_GB2312"/>
          <w:color w:val="000000"/>
          <w:sz w:val="32"/>
          <w:szCs w:val="32"/>
          <w:highlight w:val="none"/>
        </w:rPr>
        <w:t>动用预算稳定调节基金</w:t>
      </w:r>
      <w:r>
        <w:rPr>
          <w:rFonts w:hint="eastAsia" w:ascii="Times New Roman" w:hAnsi="Times New Roman" w:cs="Times New Roman"/>
          <w:color w:val="000000"/>
          <w:sz w:val="32"/>
          <w:szCs w:val="32"/>
          <w:highlight w:val="none"/>
          <w:lang w:val="en-US" w:eastAsia="zh-CN"/>
        </w:rPr>
        <w:t>226</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减去上解上级支出</w:t>
      </w:r>
      <w:r>
        <w:rPr>
          <w:rFonts w:hint="eastAsia" w:ascii="Times New Roman" w:hAnsi="Times New Roman" w:cs="Times New Roman"/>
          <w:color w:val="000000"/>
          <w:sz w:val="32"/>
          <w:szCs w:val="32"/>
          <w:highlight w:val="none"/>
          <w:lang w:val="en-US" w:eastAsia="zh-CN"/>
        </w:rPr>
        <w:t>35</w:t>
      </w:r>
      <w:r>
        <w:rPr>
          <w:rFonts w:hint="eastAsia" w:ascii="仿宋_GB2312" w:hAnsi="仿宋_GB2312" w:eastAsia="仿宋_GB2312" w:cs="仿宋_GB2312"/>
          <w:color w:val="000000"/>
          <w:sz w:val="32"/>
          <w:szCs w:val="32"/>
          <w:highlight w:val="none"/>
          <w:lang w:val="en-US" w:eastAsia="zh-CN"/>
        </w:rPr>
        <w:t>万元。</w:t>
      </w:r>
    </w:p>
    <w:bookmarkEnd w:id="0"/>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60" w:lineRule="exact"/>
        <w:ind w:left="0" w:right="0" w:firstLine="640" w:firstLineChars="200"/>
        <w:jc w:val="both"/>
        <w:textAlignment w:val="auto"/>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主要</w:t>
      </w:r>
      <w:r>
        <w:rPr>
          <w:rFonts w:hint="eastAsia" w:ascii="仿宋_GB2312" w:hAnsi="仿宋_GB2312" w:eastAsia="仿宋_GB2312" w:cs="仿宋_GB2312"/>
          <w:color w:val="000000"/>
          <w:sz w:val="32"/>
          <w:szCs w:val="32"/>
          <w:highlight w:val="none"/>
          <w:lang w:val="en-US" w:eastAsia="zh-CN"/>
        </w:rPr>
        <w:t>支出具体</w:t>
      </w:r>
      <w:r>
        <w:rPr>
          <w:rFonts w:hint="eastAsia" w:ascii="仿宋_GB2312" w:hAnsi="仿宋_GB2312" w:eastAsia="仿宋_GB2312" w:cs="仿宋_GB2312"/>
          <w:color w:val="000000"/>
          <w:sz w:val="32"/>
          <w:szCs w:val="32"/>
          <w:highlight w:val="none"/>
        </w:rPr>
        <w:t>安排</w:t>
      </w:r>
      <w:r>
        <w:rPr>
          <w:rFonts w:hint="eastAsia" w:ascii="仿宋_GB2312" w:hAnsi="仿宋_GB2312" w:eastAsia="仿宋_GB2312" w:cs="仿宋_GB2312"/>
          <w:color w:val="000000"/>
          <w:sz w:val="32"/>
          <w:szCs w:val="32"/>
          <w:highlight w:val="none"/>
          <w:lang w:val="en-US" w:eastAsia="zh-CN"/>
        </w:rPr>
        <w:t>如下</w:t>
      </w:r>
      <w:r>
        <w:rPr>
          <w:rFonts w:hint="eastAsia" w:ascii="仿宋_GB2312" w:hAnsi="仿宋_GB2312" w:eastAsia="仿宋_GB2312" w:cs="仿宋_GB2312"/>
          <w:color w:val="000000"/>
          <w:sz w:val="32"/>
          <w:szCs w:val="32"/>
          <w:highlight w:val="none"/>
        </w:rPr>
        <w:t>：一般公共服务支出</w:t>
      </w:r>
      <w:r>
        <w:rPr>
          <w:rFonts w:hint="eastAsia" w:ascii="Times New Roman" w:hAnsi="Times New Roman" w:cs="Times New Roman"/>
          <w:color w:val="000000"/>
          <w:sz w:val="32"/>
          <w:szCs w:val="32"/>
          <w:highlight w:val="none"/>
          <w:lang w:val="en-US" w:eastAsia="zh-CN"/>
        </w:rPr>
        <w:t>15277</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同比</w:t>
      </w:r>
      <w:r>
        <w:rPr>
          <w:rFonts w:hint="eastAsia" w:ascii="仿宋_GB2312" w:hAnsi="仿宋_GB2312" w:eastAsia="仿宋_GB2312" w:cs="仿宋_GB2312"/>
          <w:color w:val="000000"/>
          <w:sz w:val="32"/>
          <w:szCs w:val="32"/>
          <w:highlight w:val="none"/>
        </w:rPr>
        <w:t>下降</w:t>
      </w:r>
      <w:r>
        <w:rPr>
          <w:rFonts w:hint="eastAsia" w:ascii="Times New Roman" w:hAnsi="Times New Roman" w:cs="Times New Roman"/>
          <w:color w:val="000000"/>
          <w:sz w:val="32"/>
          <w:szCs w:val="32"/>
          <w:lang w:val="en-US" w:eastAsia="zh-CN"/>
        </w:rPr>
        <w:t>15.6%</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公共安全支出</w:t>
      </w:r>
      <w:r>
        <w:rPr>
          <w:rFonts w:hint="eastAsia" w:ascii="Times New Roman" w:hAnsi="Times New Roman" w:cs="Times New Roman"/>
          <w:color w:val="000000"/>
          <w:sz w:val="32"/>
          <w:szCs w:val="32"/>
          <w:highlight w:val="none"/>
          <w:lang w:val="en-US" w:eastAsia="zh-CN"/>
        </w:rPr>
        <w:t>2848</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同比</w:t>
      </w:r>
      <w:r>
        <w:rPr>
          <w:rFonts w:hint="eastAsia" w:ascii="仿宋_GB2312" w:hAnsi="仿宋_GB2312" w:eastAsia="仿宋_GB2312" w:cs="仿宋_GB2312"/>
          <w:color w:val="000000"/>
          <w:sz w:val="32"/>
          <w:szCs w:val="32"/>
          <w:highlight w:val="none"/>
        </w:rPr>
        <w:t>下降</w:t>
      </w:r>
      <w:r>
        <w:rPr>
          <w:rFonts w:hint="eastAsia" w:ascii="Times New Roman" w:hAnsi="Times New Roman" w:cs="Times New Roman"/>
          <w:color w:val="000000"/>
          <w:sz w:val="32"/>
          <w:szCs w:val="32"/>
          <w:highlight w:val="none"/>
          <w:lang w:val="en-US" w:eastAsia="zh-CN"/>
        </w:rPr>
        <w:t>9.1%</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教育支出</w:t>
      </w:r>
      <w:r>
        <w:rPr>
          <w:rFonts w:hint="eastAsia" w:ascii="Times New Roman" w:hAnsi="Times New Roman" w:cs="Times New Roman"/>
          <w:color w:val="000000"/>
          <w:sz w:val="32"/>
          <w:szCs w:val="32"/>
          <w:highlight w:val="none"/>
          <w:lang w:val="en-US" w:eastAsia="zh-CN"/>
        </w:rPr>
        <w:t>11475</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同比</w:t>
      </w:r>
      <w:r>
        <w:rPr>
          <w:rFonts w:hint="eastAsia" w:ascii="仿宋_GB2312" w:hAnsi="仿宋_GB2312" w:eastAsia="仿宋_GB2312" w:cs="仿宋_GB2312"/>
          <w:color w:val="000000"/>
          <w:sz w:val="32"/>
          <w:szCs w:val="32"/>
          <w:highlight w:val="none"/>
        </w:rPr>
        <w:t>下降</w:t>
      </w:r>
      <w:r>
        <w:rPr>
          <w:rFonts w:hint="eastAsia" w:ascii="Times New Roman" w:hAnsi="Times New Roman" w:cs="Times New Roman"/>
          <w:color w:val="000000"/>
          <w:sz w:val="32"/>
          <w:szCs w:val="32"/>
          <w:highlight w:val="none"/>
          <w:lang w:val="en-US" w:eastAsia="zh-CN"/>
        </w:rPr>
        <w:t>0.99%</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科学技术支出</w:t>
      </w:r>
      <w:r>
        <w:rPr>
          <w:rFonts w:hint="eastAsia" w:ascii="Times New Roman" w:hAnsi="Times New Roman" w:cs="Times New Roman"/>
          <w:color w:val="000000"/>
          <w:sz w:val="32"/>
          <w:szCs w:val="32"/>
          <w:highlight w:val="none"/>
          <w:lang w:val="en-US" w:eastAsia="zh-CN"/>
        </w:rPr>
        <w:t>255</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同比下降</w:t>
      </w:r>
      <w:r>
        <w:rPr>
          <w:rFonts w:hint="eastAsia" w:ascii="Times New Roman" w:hAnsi="Times New Roman" w:cs="Times New Roman"/>
          <w:color w:val="000000"/>
          <w:sz w:val="32"/>
          <w:szCs w:val="32"/>
          <w:highlight w:val="none"/>
          <w:lang w:val="en-US" w:eastAsia="zh-CN"/>
        </w:rPr>
        <w:t>22.73%</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文化旅游体育与传媒支出</w:t>
      </w:r>
      <w:r>
        <w:rPr>
          <w:rFonts w:hint="eastAsia" w:ascii="Times New Roman" w:hAnsi="Times New Roman" w:cs="Times New Roman"/>
          <w:color w:val="000000"/>
          <w:sz w:val="32"/>
          <w:szCs w:val="32"/>
          <w:highlight w:val="none"/>
          <w:lang w:val="en-US" w:eastAsia="zh-CN"/>
        </w:rPr>
        <w:t>1763</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同比</w:t>
      </w:r>
      <w:r>
        <w:rPr>
          <w:rFonts w:hint="eastAsia" w:ascii="仿宋_GB2312" w:hAnsi="仿宋_GB2312" w:eastAsia="仿宋_GB2312" w:cs="仿宋_GB2312"/>
          <w:color w:val="000000"/>
          <w:sz w:val="32"/>
          <w:szCs w:val="32"/>
          <w:highlight w:val="none"/>
          <w:lang w:val="en-US" w:eastAsia="zh-CN"/>
        </w:rPr>
        <w:t>增长</w:t>
      </w:r>
      <w:r>
        <w:rPr>
          <w:rFonts w:hint="eastAsia" w:ascii="Times New Roman" w:hAnsi="Times New Roman" w:cs="Times New Roman"/>
          <w:color w:val="000000"/>
          <w:sz w:val="32"/>
          <w:szCs w:val="32"/>
          <w:highlight w:val="none"/>
          <w:lang w:val="en-US" w:eastAsia="zh-CN"/>
        </w:rPr>
        <w:t>4.01%</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社会保障和就业支出</w:t>
      </w:r>
      <w:r>
        <w:rPr>
          <w:rFonts w:hint="eastAsia" w:ascii="Times New Roman" w:hAnsi="Times New Roman" w:cs="Times New Roman"/>
          <w:color w:val="000000"/>
          <w:sz w:val="32"/>
          <w:szCs w:val="32"/>
          <w:highlight w:val="none"/>
          <w:lang w:val="en-US" w:eastAsia="zh-CN"/>
        </w:rPr>
        <w:t>10219</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同比</w:t>
      </w:r>
      <w:r>
        <w:rPr>
          <w:rFonts w:hint="eastAsia" w:ascii="仿宋_GB2312" w:hAnsi="仿宋_GB2312" w:eastAsia="仿宋_GB2312" w:cs="仿宋_GB2312"/>
          <w:color w:val="000000"/>
          <w:sz w:val="32"/>
          <w:szCs w:val="32"/>
          <w:highlight w:val="none"/>
          <w:lang w:val="en-US" w:eastAsia="zh-CN"/>
        </w:rPr>
        <w:t>增长</w:t>
      </w:r>
      <w:r>
        <w:rPr>
          <w:rFonts w:hint="eastAsia" w:ascii="Times New Roman" w:hAnsi="Times New Roman" w:cs="Times New Roman"/>
          <w:color w:val="000000"/>
          <w:sz w:val="32"/>
          <w:szCs w:val="32"/>
          <w:highlight w:val="none"/>
          <w:lang w:val="en-US" w:eastAsia="zh-CN"/>
        </w:rPr>
        <w:t>11.71%</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卫生健康支出</w:t>
      </w:r>
      <w:r>
        <w:rPr>
          <w:rFonts w:hint="eastAsia" w:ascii="Times New Roman" w:hAnsi="Times New Roman" w:cs="Times New Roman"/>
          <w:color w:val="000000"/>
          <w:sz w:val="32"/>
          <w:szCs w:val="32"/>
          <w:highlight w:val="none"/>
          <w:lang w:val="en-US" w:eastAsia="zh-CN"/>
        </w:rPr>
        <w:t>9725</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同比</w:t>
      </w:r>
      <w:r>
        <w:rPr>
          <w:rFonts w:hint="eastAsia" w:ascii="仿宋_GB2312" w:hAnsi="仿宋_GB2312" w:eastAsia="仿宋_GB2312" w:cs="仿宋_GB2312"/>
          <w:color w:val="000000"/>
          <w:sz w:val="32"/>
          <w:szCs w:val="32"/>
          <w:highlight w:val="none"/>
          <w:lang w:val="en-US" w:eastAsia="zh-CN"/>
        </w:rPr>
        <w:t>下降</w:t>
      </w:r>
      <w:r>
        <w:rPr>
          <w:rFonts w:hint="eastAsia" w:ascii="Times New Roman" w:hAnsi="Times New Roman" w:cs="Times New Roman"/>
          <w:color w:val="000000"/>
          <w:sz w:val="32"/>
          <w:szCs w:val="32"/>
          <w:highlight w:val="none"/>
          <w:lang w:val="en-US" w:eastAsia="zh-CN"/>
        </w:rPr>
        <w:t>1.23%</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节能环保支出</w:t>
      </w:r>
      <w:r>
        <w:rPr>
          <w:rFonts w:hint="eastAsia" w:ascii="Times New Roman" w:hAnsi="Times New Roman" w:cs="Times New Roman"/>
          <w:color w:val="000000"/>
          <w:sz w:val="32"/>
          <w:szCs w:val="32"/>
          <w:highlight w:val="none"/>
          <w:lang w:val="en-US" w:eastAsia="zh-CN"/>
        </w:rPr>
        <w:t>2648</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同比</w:t>
      </w:r>
      <w:r>
        <w:rPr>
          <w:rFonts w:hint="eastAsia" w:ascii="仿宋_GB2312" w:hAnsi="仿宋_GB2312" w:eastAsia="仿宋_GB2312" w:cs="仿宋_GB2312"/>
          <w:color w:val="000000"/>
          <w:sz w:val="32"/>
          <w:szCs w:val="32"/>
          <w:highlight w:val="none"/>
          <w:lang w:val="en-US" w:eastAsia="zh-CN"/>
        </w:rPr>
        <w:t>下降</w:t>
      </w:r>
      <w:r>
        <w:rPr>
          <w:rFonts w:hint="eastAsia" w:ascii="Times New Roman" w:hAnsi="Times New Roman" w:cs="Times New Roman"/>
          <w:color w:val="000000"/>
          <w:sz w:val="32"/>
          <w:szCs w:val="32"/>
          <w:highlight w:val="none"/>
          <w:lang w:val="en-US" w:eastAsia="zh-CN"/>
        </w:rPr>
        <w:t>13.18%</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城乡社区支出</w:t>
      </w:r>
      <w:r>
        <w:rPr>
          <w:rFonts w:hint="eastAsia" w:ascii="Times New Roman" w:hAnsi="Times New Roman" w:cs="Times New Roman"/>
          <w:color w:val="000000"/>
          <w:sz w:val="32"/>
          <w:szCs w:val="32"/>
          <w:highlight w:val="none"/>
          <w:lang w:val="en-US" w:eastAsia="zh-CN"/>
        </w:rPr>
        <w:t>4082</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同比</w:t>
      </w:r>
      <w:r>
        <w:rPr>
          <w:rFonts w:hint="eastAsia" w:ascii="仿宋_GB2312" w:hAnsi="仿宋_GB2312" w:eastAsia="仿宋_GB2312" w:cs="仿宋_GB2312"/>
          <w:color w:val="000000"/>
          <w:sz w:val="32"/>
          <w:szCs w:val="32"/>
          <w:highlight w:val="none"/>
          <w:lang w:val="en-US" w:eastAsia="zh-CN"/>
        </w:rPr>
        <w:t>下降</w:t>
      </w:r>
      <w:r>
        <w:rPr>
          <w:rFonts w:hint="eastAsia" w:ascii="Times New Roman" w:hAnsi="Times New Roman" w:cs="Times New Roman"/>
          <w:color w:val="000000"/>
          <w:sz w:val="32"/>
          <w:szCs w:val="32"/>
          <w:highlight w:val="none"/>
          <w:lang w:val="en-US" w:eastAsia="zh-CN"/>
        </w:rPr>
        <w:t>36.68%</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农林水支出</w:t>
      </w:r>
      <w:r>
        <w:rPr>
          <w:rFonts w:hint="eastAsia" w:ascii="Times New Roman" w:hAnsi="Times New Roman" w:cs="Times New Roman"/>
          <w:color w:val="000000"/>
          <w:sz w:val="32"/>
          <w:szCs w:val="32"/>
          <w:highlight w:val="none"/>
          <w:lang w:val="en-US" w:eastAsia="zh-CN"/>
        </w:rPr>
        <w:t>18652</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同比</w:t>
      </w:r>
      <w:r>
        <w:rPr>
          <w:rFonts w:hint="eastAsia" w:ascii="仿宋_GB2312" w:hAnsi="仿宋_GB2312" w:eastAsia="仿宋_GB2312" w:cs="仿宋_GB2312"/>
          <w:color w:val="000000"/>
          <w:sz w:val="32"/>
          <w:szCs w:val="32"/>
          <w:highlight w:val="none"/>
          <w:lang w:val="en-US" w:eastAsia="zh-CN"/>
        </w:rPr>
        <w:t>下降</w:t>
      </w:r>
      <w:r>
        <w:rPr>
          <w:rFonts w:hint="eastAsia" w:ascii="Times New Roman" w:hAnsi="Times New Roman" w:cs="Times New Roman"/>
          <w:color w:val="000000"/>
          <w:sz w:val="32"/>
          <w:szCs w:val="32"/>
          <w:highlight w:val="none"/>
          <w:lang w:val="en-US" w:eastAsia="zh-CN"/>
        </w:rPr>
        <w:t>42.99%</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交通运输支出</w:t>
      </w:r>
      <w:r>
        <w:rPr>
          <w:rFonts w:hint="eastAsia" w:ascii="Times New Roman" w:hAnsi="Times New Roman" w:cs="Times New Roman"/>
          <w:color w:val="000000"/>
          <w:sz w:val="32"/>
          <w:szCs w:val="32"/>
          <w:highlight w:val="none"/>
          <w:lang w:val="en-US" w:eastAsia="zh-CN"/>
        </w:rPr>
        <w:t>3442</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同</w:t>
      </w:r>
      <w:r>
        <w:rPr>
          <w:rFonts w:hint="eastAsia" w:ascii="仿宋_GB2312" w:hAnsi="仿宋_GB2312" w:eastAsia="仿宋_GB2312" w:cs="仿宋_GB2312"/>
          <w:color w:val="000000"/>
          <w:sz w:val="32"/>
          <w:szCs w:val="32"/>
          <w:highlight w:val="none"/>
          <w:lang w:val="en-US" w:eastAsia="zh-CN"/>
        </w:rPr>
        <w:t>比下降</w:t>
      </w:r>
      <w:r>
        <w:rPr>
          <w:rFonts w:hint="eastAsia" w:ascii="Times New Roman" w:hAnsi="Times New Roman" w:cs="Times New Roman"/>
          <w:color w:val="000000"/>
          <w:sz w:val="32"/>
          <w:szCs w:val="32"/>
          <w:highlight w:val="none"/>
          <w:lang w:val="en-US" w:eastAsia="zh-CN"/>
        </w:rPr>
        <w:t>78.12%</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资源勘探信息等支出</w:t>
      </w:r>
      <w:r>
        <w:rPr>
          <w:rFonts w:hint="eastAsia" w:ascii="Times New Roman" w:hAnsi="Times New Roman" w:cs="Times New Roman"/>
          <w:color w:val="000000"/>
          <w:sz w:val="32"/>
          <w:szCs w:val="32"/>
          <w:highlight w:val="none"/>
          <w:lang w:val="en-US" w:eastAsia="zh-CN"/>
        </w:rPr>
        <w:t>197</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同比</w:t>
      </w:r>
      <w:r>
        <w:rPr>
          <w:rFonts w:hint="eastAsia" w:ascii="仿宋_GB2312" w:hAnsi="仿宋_GB2312" w:eastAsia="仿宋_GB2312" w:cs="仿宋_GB2312"/>
          <w:color w:val="000000"/>
          <w:sz w:val="32"/>
          <w:szCs w:val="32"/>
          <w:highlight w:val="none"/>
          <w:lang w:val="en-US" w:eastAsia="zh-CN"/>
        </w:rPr>
        <w:t>增长</w:t>
      </w:r>
      <w:r>
        <w:rPr>
          <w:rFonts w:hint="eastAsia" w:ascii="Times New Roman" w:hAnsi="Times New Roman" w:cs="Times New Roman"/>
          <w:color w:val="000000"/>
          <w:sz w:val="32"/>
          <w:szCs w:val="32"/>
          <w:highlight w:val="none"/>
          <w:lang w:val="en-US" w:eastAsia="zh-CN"/>
        </w:rPr>
        <w:t>169.86%</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商业服务业等支出</w:t>
      </w:r>
      <w:r>
        <w:rPr>
          <w:rFonts w:hint="eastAsia" w:ascii="Times New Roman" w:hAnsi="Times New Roman" w:cs="Times New Roman"/>
          <w:color w:val="000000"/>
          <w:sz w:val="32"/>
          <w:szCs w:val="32"/>
          <w:highlight w:val="none"/>
          <w:lang w:val="en-US" w:eastAsia="zh-CN"/>
        </w:rPr>
        <w:t>63</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同比下降</w:t>
      </w:r>
      <w:r>
        <w:rPr>
          <w:rFonts w:hint="eastAsia" w:ascii="Times New Roman" w:hAnsi="Times New Roman" w:cs="Times New Roman"/>
          <w:color w:val="000000"/>
          <w:sz w:val="32"/>
          <w:szCs w:val="32"/>
          <w:highlight w:val="none"/>
          <w:lang w:val="en-US" w:eastAsia="zh-CN"/>
        </w:rPr>
        <w:t>28.41%</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自然资源海洋气象等支出</w:t>
      </w:r>
      <w:r>
        <w:rPr>
          <w:rFonts w:hint="eastAsia" w:ascii="Times New Roman" w:hAnsi="Times New Roman" w:cs="Times New Roman"/>
          <w:color w:val="000000"/>
          <w:sz w:val="32"/>
          <w:szCs w:val="32"/>
          <w:highlight w:val="none"/>
          <w:lang w:val="en-US" w:eastAsia="zh-CN"/>
        </w:rPr>
        <w:t>378</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同比</w:t>
      </w:r>
      <w:r>
        <w:rPr>
          <w:rFonts w:hint="eastAsia" w:ascii="仿宋_GB2312" w:hAnsi="仿宋_GB2312" w:eastAsia="仿宋_GB2312" w:cs="仿宋_GB2312"/>
          <w:color w:val="000000"/>
          <w:sz w:val="32"/>
          <w:szCs w:val="32"/>
          <w:highlight w:val="none"/>
        </w:rPr>
        <w:t>下降</w:t>
      </w:r>
      <w:r>
        <w:rPr>
          <w:rFonts w:hint="eastAsia" w:ascii="Times New Roman" w:hAnsi="Times New Roman" w:cs="Times New Roman"/>
          <w:color w:val="000000"/>
          <w:sz w:val="32"/>
          <w:szCs w:val="32"/>
          <w:highlight w:val="none"/>
          <w:lang w:val="en-US" w:eastAsia="zh-CN"/>
        </w:rPr>
        <w:t>59.83%</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auto"/>
          <w:sz w:val="32"/>
          <w:szCs w:val="32"/>
          <w:highlight w:val="none"/>
        </w:rPr>
        <w:t>住房保障支出</w:t>
      </w:r>
      <w:r>
        <w:rPr>
          <w:rFonts w:hint="eastAsia" w:ascii="Times New Roman" w:hAnsi="Times New Roman" w:cs="Times New Roman"/>
          <w:color w:val="000000"/>
          <w:sz w:val="32"/>
          <w:szCs w:val="32"/>
          <w:highlight w:val="none"/>
          <w:lang w:val="en-US" w:eastAsia="zh-CN"/>
        </w:rPr>
        <w:t>263</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eastAsia="zh-CN"/>
        </w:rPr>
        <w:t>同比</w:t>
      </w:r>
      <w:r>
        <w:rPr>
          <w:rFonts w:hint="eastAsia" w:ascii="仿宋_GB2312" w:hAnsi="仿宋_GB2312" w:eastAsia="仿宋_GB2312" w:cs="仿宋_GB2312"/>
          <w:color w:val="auto"/>
          <w:sz w:val="32"/>
          <w:szCs w:val="32"/>
          <w:highlight w:val="none"/>
        </w:rPr>
        <w:t>下降</w:t>
      </w:r>
      <w:r>
        <w:rPr>
          <w:rFonts w:hint="eastAsia" w:ascii="Times New Roman" w:hAnsi="Times New Roman" w:cs="Times New Roman"/>
          <w:color w:val="000000"/>
          <w:sz w:val="32"/>
          <w:szCs w:val="32"/>
          <w:highlight w:val="none"/>
          <w:lang w:val="en-US" w:eastAsia="zh-CN"/>
        </w:rPr>
        <w:t>116.99%</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000000"/>
          <w:sz w:val="32"/>
          <w:szCs w:val="32"/>
          <w:highlight w:val="none"/>
        </w:rPr>
        <w:t>灾害防治及应急管理支出</w:t>
      </w:r>
      <w:r>
        <w:rPr>
          <w:rFonts w:hint="eastAsia" w:ascii="Times New Roman" w:hAnsi="Times New Roman" w:cs="Times New Roman"/>
          <w:color w:val="000000"/>
          <w:sz w:val="32"/>
          <w:szCs w:val="32"/>
          <w:highlight w:val="none"/>
          <w:lang w:val="en-US" w:eastAsia="zh-CN"/>
        </w:rPr>
        <w:t>1203</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，同比</w:t>
      </w:r>
      <w:r>
        <w:rPr>
          <w:rFonts w:hint="eastAsia" w:ascii="仿宋_GB2312" w:hAnsi="仿宋_GB2312" w:eastAsia="仿宋_GB2312" w:cs="仿宋_GB2312"/>
          <w:color w:val="000000"/>
          <w:sz w:val="32"/>
          <w:szCs w:val="32"/>
          <w:highlight w:val="none"/>
        </w:rPr>
        <w:t>增长</w:t>
      </w:r>
      <w:r>
        <w:rPr>
          <w:rFonts w:hint="eastAsia" w:ascii="Times New Roman" w:hAnsi="Times New Roman" w:cs="Times New Roman"/>
          <w:color w:val="000000"/>
          <w:sz w:val="32"/>
          <w:szCs w:val="32"/>
          <w:highlight w:val="none"/>
          <w:lang w:val="en-US" w:eastAsia="zh-CN"/>
        </w:rPr>
        <w:t>92.17%</w:t>
      </w:r>
      <w:r>
        <w:rPr>
          <w:rFonts w:hint="eastAsia" w:ascii="仿宋_GB2312" w:hAnsi="仿宋_GB2312" w:eastAsia="仿宋_GB2312" w:cs="仿宋_GB2312"/>
          <w:color w:val="000000"/>
          <w:sz w:val="32"/>
          <w:szCs w:val="32"/>
          <w:highlight w:val="none"/>
          <w:lang w:eastAsia="zh-CN"/>
        </w:rPr>
        <w:t>；预备费</w:t>
      </w:r>
      <w:r>
        <w:rPr>
          <w:rFonts w:hint="eastAsia" w:ascii="仿宋_GB2312" w:hAnsi="仿宋_GB2312" w:eastAsia="仿宋_GB2312" w:cs="仿宋_GB2312"/>
          <w:color w:val="000000"/>
          <w:sz w:val="32"/>
          <w:szCs w:val="32"/>
          <w:highlight w:val="none"/>
          <w:lang w:val="en-US" w:eastAsia="zh-CN"/>
        </w:rPr>
        <w:t>安排</w:t>
      </w:r>
      <w:r>
        <w:rPr>
          <w:rFonts w:hint="eastAsia" w:ascii="Times New Roman" w:hAnsi="Times New Roman" w:cs="Times New Roman"/>
          <w:color w:val="000000"/>
          <w:sz w:val="32"/>
          <w:szCs w:val="32"/>
          <w:highlight w:val="none"/>
          <w:lang w:val="en-US" w:eastAsia="zh-CN"/>
        </w:rPr>
        <w:t>610</w:t>
      </w:r>
      <w:r>
        <w:rPr>
          <w:rFonts w:hint="eastAsia" w:ascii="仿宋_GB2312" w:hAnsi="仿宋_GB2312" w:eastAsia="仿宋_GB2312" w:cs="仿宋_GB2312"/>
          <w:color w:val="000000"/>
          <w:sz w:val="32"/>
          <w:szCs w:val="32"/>
          <w:highlight w:val="none"/>
          <w:lang w:val="en-US" w:eastAsia="zh-CN"/>
        </w:rPr>
        <w:t>万元，同比下降</w:t>
      </w:r>
      <w:r>
        <w:rPr>
          <w:rFonts w:hint="eastAsia" w:ascii="Times New Roman" w:hAnsi="Times New Roman" w:cs="Times New Roman"/>
          <w:color w:val="000000"/>
          <w:sz w:val="32"/>
          <w:szCs w:val="32"/>
          <w:highlight w:val="none"/>
          <w:lang w:val="en-US" w:eastAsia="zh-CN"/>
        </w:rPr>
        <w:t>17.57%</w:t>
      </w:r>
      <w:r>
        <w:rPr>
          <w:rFonts w:hint="eastAsia" w:ascii="仿宋_GB2312" w:hAnsi="仿宋_GB2312" w:eastAsia="仿宋_GB2312" w:cs="仿宋_GB2312"/>
          <w:color w:val="000000"/>
          <w:sz w:val="32"/>
          <w:szCs w:val="32"/>
          <w:highlight w:val="none"/>
          <w:lang w:val="en-US" w:eastAsia="zh-CN"/>
        </w:rPr>
        <w:t>；</w:t>
      </w:r>
      <w:r>
        <w:rPr>
          <w:rFonts w:hint="eastAsia" w:ascii="仿宋_GB2312" w:hAnsi="仿宋_GB2312" w:eastAsia="仿宋_GB2312" w:cs="仿宋_GB2312"/>
          <w:color w:val="000000"/>
          <w:sz w:val="32"/>
          <w:szCs w:val="32"/>
          <w:highlight w:val="none"/>
        </w:rPr>
        <w:t>债务付息支出</w:t>
      </w:r>
      <w:r>
        <w:rPr>
          <w:rFonts w:hint="eastAsia" w:ascii="Times New Roman" w:hAnsi="Times New Roman" w:cs="Times New Roman"/>
          <w:color w:val="000000"/>
          <w:sz w:val="32"/>
          <w:szCs w:val="32"/>
          <w:highlight w:val="none"/>
          <w:lang w:val="en-US" w:eastAsia="zh-CN"/>
        </w:rPr>
        <w:t>2228</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同比</w:t>
      </w:r>
      <w:r>
        <w:rPr>
          <w:rFonts w:hint="eastAsia" w:ascii="仿宋_GB2312" w:hAnsi="仿宋_GB2312" w:eastAsia="仿宋_GB2312" w:cs="仿宋_GB2312"/>
          <w:color w:val="000000"/>
          <w:sz w:val="32"/>
          <w:szCs w:val="32"/>
          <w:highlight w:val="none"/>
        </w:rPr>
        <w:t>增长</w:t>
      </w:r>
      <w:r>
        <w:rPr>
          <w:rFonts w:hint="eastAsia" w:ascii="Times New Roman" w:hAnsi="Times New Roman" w:cs="Times New Roman"/>
          <w:color w:val="000000"/>
          <w:sz w:val="32"/>
          <w:szCs w:val="32"/>
          <w:highlight w:val="none"/>
          <w:lang w:val="en-US" w:eastAsia="zh-CN"/>
        </w:rPr>
        <w:t>34.62%</w:t>
      </w:r>
      <w:r>
        <w:rPr>
          <w:rFonts w:hint="eastAsia" w:ascii="仿宋_GB2312" w:hAnsi="仿宋_GB2312" w:eastAsia="仿宋_GB2312" w:cs="仿宋_GB2312"/>
          <w:color w:val="000000"/>
          <w:sz w:val="32"/>
          <w:szCs w:val="32"/>
          <w:highlight w:val="none"/>
        </w:rPr>
        <w:t>。</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60" w:lineRule="exact"/>
        <w:ind w:left="0" w:right="0" w:firstLine="640" w:firstLineChars="200"/>
        <w:jc w:val="both"/>
        <w:textAlignment w:val="auto"/>
        <w:rPr>
          <w:rFonts w:hint="eastAsia" w:ascii="仿宋_GB2312" w:hAnsi="仿宋_GB2312" w:eastAsia="仿宋_GB2312" w:cs="仿宋_GB2312"/>
          <w:sz w:val="32"/>
          <w:szCs w:val="32"/>
          <w:highlight w:val="none"/>
        </w:rPr>
      </w:pPr>
      <w:r>
        <w:rPr>
          <w:rFonts w:hint="eastAsia" w:ascii="Times New Roman" w:hAnsi="Times New Roman" w:cs="Times New Roman"/>
          <w:color w:val="000000"/>
          <w:sz w:val="32"/>
          <w:szCs w:val="32"/>
          <w:highlight w:val="none"/>
          <w:lang w:val="en-US" w:eastAsia="zh-CN"/>
        </w:rPr>
        <w:t>2021</w:t>
      </w:r>
      <w:r>
        <w:rPr>
          <w:rFonts w:hint="eastAsia" w:ascii="仿宋_GB2312" w:hAnsi="仿宋_GB2312" w:eastAsia="仿宋_GB2312" w:cs="仿宋_GB2312"/>
          <w:color w:val="000000"/>
          <w:sz w:val="32"/>
          <w:szCs w:val="32"/>
          <w:highlight w:val="none"/>
        </w:rPr>
        <w:t>年县级安排“三公”经费预算</w:t>
      </w:r>
      <w:r>
        <w:rPr>
          <w:rFonts w:hint="eastAsia" w:ascii="Times New Roman" w:hAnsi="Times New Roman" w:cs="Times New Roman"/>
          <w:color w:val="000000"/>
          <w:sz w:val="32"/>
          <w:szCs w:val="32"/>
          <w:highlight w:val="none"/>
          <w:lang w:val="en-US" w:eastAsia="zh-CN"/>
        </w:rPr>
        <w:t>479</w:t>
      </w:r>
      <w:r>
        <w:rPr>
          <w:rFonts w:hint="eastAsia" w:ascii="仿宋_GB2312" w:hAnsi="仿宋_GB2312" w:eastAsia="仿宋_GB2312" w:cs="仿宋_GB2312"/>
          <w:color w:val="000000"/>
          <w:sz w:val="32"/>
          <w:szCs w:val="32"/>
          <w:highlight w:val="none"/>
        </w:rPr>
        <w:t>万元。其中：车辆购置及运行费</w:t>
      </w:r>
      <w:r>
        <w:rPr>
          <w:rFonts w:hint="eastAsia" w:ascii="Times New Roman" w:hAnsi="Times New Roman" w:cs="Times New Roman"/>
          <w:color w:val="000000"/>
          <w:sz w:val="32"/>
          <w:szCs w:val="32"/>
          <w:highlight w:val="none"/>
          <w:lang w:val="en-US" w:eastAsia="zh-CN"/>
        </w:rPr>
        <w:t>344</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公务接待费</w:t>
      </w:r>
      <w:r>
        <w:rPr>
          <w:rFonts w:hint="eastAsia" w:ascii="Times New Roman" w:hAnsi="Times New Roman" w:cs="Times New Roman"/>
          <w:color w:val="000000"/>
          <w:sz w:val="32"/>
          <w:szCs w:val="32"/>
          <w:highlight w:val="none"/>
          <w:lang w:val="en-US" w:eastAsia="zh-CN"/>
        </w:rPr>
        <w:t>135</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无因公出国（境）经费。</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60" w:lineRule="exact"/>
        <w:ind w:left="0" w:right="0" w:firstLine="643" w:firstLineChars="200"/>
        <w:jc w:val="both"/>
        <w:textAlignment w:val="auto"/>
        <w:outlineLvl w:val="2"/>
        <w:rPr>
          <w:rFonts w:hint="eastAsia" w:ascii="仿宋_GB2312" w:hAnsi="仿宋_GB2312" w:eastAsia="仿宋_GB2312" w:cs="仿宋_GB2312"/>
          <w:b/>
          <w:bCs/>
          <w:color w:val="000000"/>
          <w:sz w:val="32"/>
          <w:szCs w:val="32"/>
          <w:highlight w:val="none"/>
        </w:rPr>
      </w:pPr>
      <w:r>
        <w:rPr>
          <w:rFonts w:hint="eastAsia" w:ascii="仿宋_GB2312" w:hAnsi="仿宋_GB2312" w:eastAsia="仿宋_GB2312" w:cs="仿宋_GB2312"/>
          <w:b/>
          <w:bCs/>
          <w:color w:val="000000"/>
          <w:sz w:val="32"/>
          <w:szCs w:val="32"/>
          <w:highlight w:val="none"/>
          <w:lang w:val="en-US" w:eastAsia="zh-CN"/>
        </w:rPr>
        <w:t>2.</w:t>
      </w:r>
      <w:r>
        <w:rPr>
          <w:rFonts w:hint="eastAsia" w:ascii="仿宋_GB2312" w:hAnsi="仿宋_GB2312" w:eastAsia="仿宋_GB2312" w:cs="仿宋_GB2312"/>
          <w:b/>
          <w:bCs/>
          <w:color w:val="000000"/>
          <w:sz w:val="32"/>
          <w:szCs w:val="32"/>
          <w:highlight w:val="none"/>
        </w:rPr>
        <w:t>政府性基金预算</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60" w:lineRule="exact"/>
        <w:ind w:left="0" w:right="0" w:firstLine="640" w:firstLineChars="200"/>
        <w:jc w:val="both"/>
        <w:textAlignment w:val="auto"/>
        <w:rPr>
          <w:rFonts w:hint="eastAsia" w:ascii="仿宋_GB2312" w:hAnsi="仿宋_GB2312" w:eastAsia="仿宋_GB2312" w:cs="仿宋_GB2312"/>
          <w:sz w:val="32"/>
          <w:szCs w:val="32"/>
          <w:highlight w:val="none"/>
        </w:rPr>
      </w:pPr>
      <w:r>
        <w:rPr>
          <w:rFonts w:hint="eastAsia" w:ascii="Times New Roman" w:hAnsi="Times New Roman" w:cs="Times New Roman"/>
          <w:color w:val="000000"/>
          <w:sz w:val="32"/>
          <w:szCs w:val="32"/>
          <w:highlight w:val="none"/>
          <w:lang w:val="en-US" w:eastAsia="zh-CN"/>
        </w:rPr>
        <w:t>2021</w:t>
      </w:r>
      <w:r>
        <w:rPr>
          <w:rFonts w:hint="eastAsia" w:ascii="仿宋_GB2312" w:hAnsi="仿宋_GB2312" w:eastAsia="仿宋_GB2312" w:cs="仿宋_GB2312"/>
          <w:color w:val="000000"/>
          <w:sz w:val="32"/>
          <w:szCs w:val="32"/>
          <w:highlight w:val="none"/>
        </w:rPr>
        <w:t>年全县政府性基金预算收入</w:t>
      </w:r>
      <w:r>
        <w:rPr>
          <w:rFonts w:hint="eastAsia" w:ascii="Times New Roman" w:hAnsi="Times New Roman" w:cs="Times New Roman"/>
          <w:color w:val="000000"/>
          <w:sz w:val="32"/>
          <w:szCs w:val="32"/>
          <w:highlight w:val="none"/>
          <w:lang w:val="en-US" w:eastAsia="zh-CN"/>
        </w:rPr>
        <w:t>1695</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上级补助收入</w:t>
      </w:r>
      <w:r>
        <w:rPr>
          <w:rFonts w:hint="eastAsia" w:ascii="Times New Roman" w:hAnsi="Times New Roman" w:cs="Times New Roman"/>
          <w:color w:val="000000"/>
          <w:sz w:val="32"/>
          <w:szCs w:val="32"/>
          <w:highlight w:val="none"/>
          <w:lang w:val="en-US" w:eastAsia="zh-CN"/>
        </w:rPr>
        <w:t>162</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上年结转</w:t>
      </w:r>
      <w:r>
        <w:rPr>
          <w:rFonts w:hint="eastAsia" w:ascii="Times New Roman" w:hAnsi="Times New Roman" w:cs="Times New Roman"/>
          <w:color w:val="000000"/>
          <w:sz w:val="32"/>
          <w:szCs w:val="32"/>
          <w:highlight w:val="none"/>
          <w:lang w:val="en-US" w:eastAsia="zh-CN"/>
        </w:rPr>
        <w:t>259</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，收入总计</w:t>
      </w:r>
      <w:r>
        <w:rPr>
          <w:rFonts w:hint="eastAsia" w:ascii="Times New Roman" w:hAnsi="Times New Roman" w:cs="Times New Roman"/>
          <w:color w:val="000000"/>
          <w:sz w:val="32"/>
          <w:szCs w:val="32"/>
          <w:highlight w:val="none"/>
          <w:lang w:val="en-US" w:eastAsia="zh-CN"/>
        </w:rPr>
        <w:t>2116</w:t>
      </w:r>
      <w:r>
        <w:rPr>
          <w:rFonts w:hint="eastAsia" w:ascii="仿宋_GB2312" w:hAnsi="仿宋_GB2312" w:eastAsia="仿宋_GB2312" w:cs="仿宋_GB2312"/>
          <w:color w:val="000000"/>
          <w:sz w:val="32"/>
          <w:szCs w:val="32"/>
          <w:highlight w:val="none"/>
          <w:lang w:val="en-US" w:eastAsia="zh-CN"/>
        </w:rPr>
        <w:t>万元。政府性基金</w:t>
      </w:r>
      <w:r>
        <w:rPr>
          <w:rFonts w:hint="eastAsia" w:ascii="仿宋_GB2312" w:hAnsi="仿宋_GB2312" w:eastAsia="仿宋_GB2312" w:cs="仿宋_GB2312"/>
          <w:color w:val="000000"/>
          <w:sz w:val="32"/>
          <w:szCs w:val="32"/>
          <w:highlight w:val="none"/>
        </w:rPr>
        <w:t>预算支出安排</w:t>
      </w:r>
      <w:r>
        <w:rPr>
          <w:rFonts w:hint="eastAsia" w:ascii="Times New Roman" w:hAnsi="Times New Roman" w:cs="Times New Roman"/>
          <w:color w:val="000000"/>
          <w:sz w:val="32"/>
          <w:szCs w:val="32"/>
          <w:highlight w:val="none"/>
          <w:lang w:val="en-US" w:eastAsia="zh-CN"/>
        </w:rPr>
        <w:t>2116</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（其中：</w:t>
      </w:r>
      <w:r>
        <w:rPr>
          <w:rFonts w:hint="eastAsia" w:ascii="仿宋_GB2312" w:hAnsi="仿宋_GB2312" w:eastAsia="仿宋_GB2312" w:cs="仿宋_GB2312"/>
          <w:color w:val="000000"/>
          <w:sz w:val="32"/>
          <w:szCs w:val="32"/>
          <w:highlight w:val="none"/>
        </w:rPr>
        <w:t>债务付息支出</w:t>
      </w:r>
      <w:r>
        <w:rPr>
          <w:rFonts w:hint="eastAsia" w:ascii="Times New Roman" w:hAnsi="Times New Roman" w:cs="Times New Roman"/>
          <w:color w:val="000000"/>
          <w:sz w:val="32"/>
          <w:szCs w:val="32"/>
          <w:highlight w:val="none"/>
          <w:lang w:val="en-US" w:eastAsia="zh-CN"/>
        </w:rPr>
        <w:t>1695</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60" w:lineRule="exact"/>
        <w:ind w:left="0" w:right="0" w:firstLine="643" w:firstLineChars="200"/>
        <w:jc w:val="both"/>
        <w:textAlignment w:val="auto"/>
        <w:outlineLvl w:val="2"/>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color w:val="000000"/>
          <w:sz w:val="32"/>
          <w:szCs w:val="32"/>
          <w:highlight w:val="none"/>
          <w:lang w:val="en-US" w:eastAsia="zh-CN"/>
        </w:rPr>
        <w:t>3.</w:t>
      </w:r>
      <w:r>
        <w:rPr>
          <w:rFonts w:hint="eastAsia" w:ascii="仿宋_GB2312" w:hAnsi="仿宋_GB2312" w:eastAsia="仿宋_GB2312" w:cs="仿宋_GB2312"/>
          <w:b/>
          <w:bCs/>
          <w:color w:val="000000"/>
          <w:sz w:val="32"/>
          <w:szCs w:val="32"/>
          <w:highlight w:val="none"/>
        </w:rPr>
        <w:t>社会保险基金预算</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60" w:lineRule="exact"/>
        <w:ind w:left="0" w:right="0" w:firstLine="640" w:firstLineChars="200"/>
        <w:jc w:val="both"/>
        <w:textAlignment w:val="auto"/>
        <w:rPr>
          <w:rFonts w:hint="eastAsia" w:ascii="仿宋_GB2312" w:hAnsi="仿宋_GB2312" w:eastAsia="仿宋_GB2312" w:cs="仿宋_GB2312"/>
          <w:color w:val="000000"/>
          <w:sz w:val="32"/>
          <w:szCs w:val="32"/>
          <w:highlight w:val="none"/>
        </w:rPr>
      </w:pPr>
      <w:r>
        <w:rPr>
          <w:rFonts w:hint="eastAsia" w:ascii="Times New Roman" w:hAnsi="Times New Roman" w:cs="Times New Roman"/>
          <w:color w:val="000000"/>
          <w:sz w:val="32"/>
          <w:szCs w:val="32"/>
          <w:highlight w:val="none"/>
          <w:lang w:val="en-US" w:eastAsia="zh-CN"/>
        </w:rPr>
        <w:t>2021</w:t>
      </w:r>
      <w:r>
        <w:rPr>
          <w:rFonts w:hint="eastAsia" w:ascii="仿宋_GB2312" w:hAnsi="仿宋_GB2312" w:eastAsia="仿宋_GB2312" w:cs="仿宋_GB2312"/>
          <w:color w:val="000000"/>
          <w:sz w:val="32"/>
          <w:szCs w:val="32"/>
          <w:highlight w:val="none"/>
        </w:rPr>
        <w:t>年全县社会保险基金预算收入安排</w:t>
      </w:r>
      <w:r>
        <w:rPr>
          <w:rFonts w:hint="eastAsia" w:ascii="Times New Roman" w:hAnsi="Times New Roman" w:cs="Times New Roman"/>
          <w:color w:val="000000"/>
          <w:sz w:val="32"/>
          <w:szCs w:val="32"/>
          <w:highlight w:val="none"/>
          <w:lang w:val="en-US" w:eastAsia="zh-CN"/>
        </w:rPr>
        <w:t>11968</w:t>
      </w:r>
      <w:r>
        <w:rPr>
          <w:rFonts w:hint="eastAsia" w:ascii="仿宋_GB2312" w:hAnsi="仿宋_GB2312" w:eastAsia="仿宋_GB2312" w:cs="仿宋_GB2312"/>
          <w:color w:val="000000"/>
          <w:sz w:val="32"/>
          <w:szCs w:val="32"/>
          <w:highlight w:val="none"/>
        </w:rPr>
        <w:t>万元，预算支出安排</w:t>
      </w:r>
      <w:r>
        <w:rPr>
          <w:rFonts w:hint="eastAsia" w:ascii="Times New Roman" w:hAnsi="Times New Roman" w:cs="Times New Roman"/>
          <w:color w:val="000000"/>
          <w:sz w:val="32"/>
          <w:szCs w:val="32"/>
          <w:highlight w:val="none"/>
          <w:lang w:val="en-US" w:eastAsia="zh-CN"/>
        </w:rPr>
        <w:t>9513</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val="en-US" w:eastAsia="zh-CN"/>
        </w:rPr>
        <w:t>收支</w:t>
      </w:r>
      <w:r>
        <w:rPr>
          <w:rFonts w:hint="eastAsia" w:ascii="仿宋_GB2312" w:hAnsi="仿宋_GB2312" w:eastAsia="仿宋_GB2312" w:cs="仿宋_GB2312"/>
          <w:color w:val="000000"/>
          <w:sz w:val="32"/>
          <w:szCs w:val="32"/>
          <w:highlight w:val="none"/>
          <w:lang w:eastAsia="zh-CN"/>
        </w:rPr>
        <w:t>结余</w:t>
      </w:r>
      <w:r>
        <w:rPr>
          <w:rFonts w:hint="eastAsia" w:ascii="Times New Roman" w:hAnsi="Times New Roman" w:cs="Times New Roman"/>
          <w:color w:val="000000"/>
          <w:sz w:val="32"/>
          <w:szCs w:val="32"/>
          <w:highlight w:val="none"/>
          <w:lang w:val="en-US" w:eastAsia="zh-CN"/>
        </w:rPr>
        <w:t>2455</w:t>
      </w:r>
      <w:r>
        <w:rPr>
          <w:rFonts w:hint="eastAsia" w:ascii="仿宋_GB2312" w:hAnsi="仿宋_GB2312" w:eastAsia="仿宋_GB2312" w:cs="仿宋_GB2312"/>
          <w:color w:val="000000"/>
          <w:sz w:val="32"/>
          <w:szCs w:val="32"/>
          <w:highlight w:val="none"/>
          <w:lang w:val="en-US" w:eastAsia="zh-CN"/>
        </w:rPr>
        <w:t>万元</w:t>
      </w:r>
      <w:r>
        <w:rPr>
          <w:rFonts w:hint="eastAsia" w:ascii="仿宋_GB2312" w:hAnsi="仿宋_GB2312" w:eastAsia="仿宋_GB2312" w:cs="仿宋_GB2312"/>
          <w:color w:val="000000"/>
          <w:sz w:val="32"/>
          <w:szCs w:val="32"/>
          <w:highlight w:val="none"/>
        </w:rPr>
        <w:t>。</w:t>
      </w:r>
    </w:p>
    <w:p>
      <w:pPr>
        <w:pStyle w:val="4"/>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660" w:lineRule="exact"/>
        <w:ind w:right="0" w:rightChars="0" w:firstLine="643" w:firstLineChars="200"/>
        <w:jc w:val="both"/>
        <w:textAlignment w:val="auto"/>
        <w:outlineLvl w:val="2"/>
        <w:rPr>
          <w:rFonts w:hint="eastAsia" w:ascii="仿宋_GB2312" w:hAnsi="仿宋_GB2312" w:eastAsia="仿宋_GB2312" w:cs="仿宋_GB2312"/>
          <w:b/>
          <w:bCs/>
          <w:color w:val="000000"/>
          <w:sz w:val="32"/>
          <w:szCs w:val="32"/>
          <w:highlight w:val="none"/>
          <w:lang w:val="en-US" w:eastAsia="zh-CN"/>
        </w:rPr>
      </w:pPr>
      <w:r>
        <w:rPr>
          <w:rFonts w:hint="eastAsia" w:ascii="仿宋_GB2312" w:hAnsi="仿宋_GB2312" w:eastAsia="仿宋_GB2312" w:cs="仿宋_GB2312"/>
          <w:b/>
          <w:bCs/>
          <w:color w:val="000000"/>
          <w:sz w:val="32"/>
          <w:szCs w:val="32"/>
          <w:highlight w:val="none"/>
          <w:lang w:val="en-US" w:eastAsia="zh-CN"/>
        </w:rPr>
        <w:t>4.国有资本经营预算</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60" w:lineRule="exact"/>
        <w:ind w:left="0" w:right="0" w:firstLine="640" w:firstLineChars="200"/>
        <w:jc w:val="both"/>
        <w:textAlignment w:val="auto"/>
        <w:rPr>
          <w:rFonts w:hint="default" w:ascii="仿宋_GB2312" w:hAnsi="仿宋_GB2312" w:eastAsia="仿宋_GB2312" w:cs="仿宋_GB2312"/>
          <w:color w:val="000000"/>
          <w:sz w:val="32"/>
          <w:szCs w:val="32"/>
          <w:highlight w:val="none"/>
          <w:lang w:val="en-US" w:eastAsia="zh-CN"/>
        </w:rPr>
      </w:pPr>
      <w:r>
        <w:rPr>
          <w:rFonts w:hint="eastAsia" w:ascii="Times New Roman" w:hAnsi="Times New Roman" w:cs="Times New Roman"/>
          <w:color w:val="000000"/>
          <w:sz w:val="32"/>
          <w:szCs w:val="32"/>
          <w:highlight w:val="none"/>
          <w:lang w:val="en-US" w:eastAsia="zh-CN"/>
        </w:rPr>
        <w:t>2021</w:t>
      </w:r>
      <w:r>
        <w:rPr>
          <w:rFonts w:hint="eastAsia" w:ascii="仿宋_GB2312" w:hAnsi="仿宋_GB2312" w:eastAsia="仿宋_GB2312" w:cs="仿宋_GB2312"/>
          <w:color w:val="000000"/>
          <w:sz w:val="32"/>
          <w:szCs w:val="32"/>
          <w:highlight w:val="none"/>
          <w:lang w:val="en-US" w:eastAsia="zh-CN"/>
        </w:rPr>
        <w:t>年全县国有资本经营预算上级补助收入</w:t>
      </w:r>
      <w:r>
        <w:rPr>
          <w:rFonts w:hint="default" w:ascii="Times New Roman" w:hAnsi="Times New Roman" w:eastAsia="仿宋_GB2312" w:cs="Times New Roman"/>
          <w:color w:val="000000"/>
          <w:sz w:val="32"/>
          <w:szCs w:val="32"/>
          <w:highlight w:val="none"/>
          <w:lang w:val="en-US" w:eastAsia="zh-CN"/>
        </w:rPr>
        <w:t>1</w:t>
      </w:r>
      <w:r>
        <w:rPr>
          <w:rFonts w:hint="eastAsia" w:ascii="仿宋_GB2312" w:hAnsi="仿宋_GB2312" w:eastAsia="仿宋_GB2312" w:cs="仿宋_GB2312"/>
          <w:color w:val="000000"/>
          <w:sz w:val="32"/>
          <w:szCs w:val="32"/>
          <w:highlight w:val="none"/>
          <w:lang w:val="en-US" w:eastAsia="zh-CN"/>
        </w:rPr>
        <w:t>万元，上年结转</w:t>
      </w:r>
      <w:r>
        <w:rPr>
          <w:rFonts w:hint="default" w:ascii="Times New Roman" w:hAnsi="Times New Roman" w:eastAsia="仿宋_GB2312" w:cs="Times New Roman"/>
          <w:color w:val="000000"/>
          <w:sz w:val="32"/>
          <w:szCs w:val="32"/>
          <w:highlight w:val="none"/>
          <w:lang w:val="en-US" w:eastAsia="zh-CN"/>
        </w:rPr>
        <w:t>1</w:t>
      </w:r>
      <w:r>
        <w:rPr>
          <w:rFonts w:hint="eastAsia" w:ascii="仿宋_GB2312" w:hAnsi="仿宋_GB2312" w:eastAsia="仿宋_GB2312" w:cs="仿宋_GB2312"/>
          <w:color w:val="000000"/>
          <w:sz w:val="32"/>
          <w:szCs w:val="32"/>
          <w:highlight w:val="none"/>
          <w:lang w:val="en-US" w:eastAsia="zh-CN"/>
        </w:rPr>
        <w:t>万元，收入总计</w:t>
      </w:r>
      <w:r>
        <w:rPr>
          <w:rFonts w:hint="default" w:ascii="Times New Roman" w:hAnsi="Times New Roman" w:eastAsia="仿宋_GB2312" w:cs="Times New Roman"/>
          <w:color w:val="000000"/>
          <w:sz w:val="32"/>
          <w:szCs w:val="32"/>
          <w:highlight w:val="none"/>
          <w:lang w:val="en-US" w:eastAsia="zh-CN"/>
        </w:rPr>
        <w:t>2</w:t>
      </w:r>
      <w:r>
        <w:rPr>
          <w:rFonts w:hint="eastAsia" w:ascii="仿宋_GB2312" w:hAnsi="仿宋_GB2312" w:eastAsia="仿宋_GB2312" w:cs="仿宋_GB2312"/>
          <w:color w:val="000000"/>
          <w:sz w:val="32"/>
          <w:szCs w:val="32"/>
          <w:highlight w:val="none"/>
          <w:lang w:val="en-US" w:eastAsia="zh-CN"/>
        </w:rPr>
        <w:t>万元。国有资本经营预算支出安排</w:t>
      </w:r>
      <w:r>
        <w:rPr>
          <w:rFonts w:hint="default" w:ascii="Times New Roman" w:hAnsi="Times New Roman" w:eastAsia="仿宋_GB2312" w:cs="Times New Roman"/>
          <w:color w:val="000000"/>
          <w:sz w:val="32"/>
          <w:szCs w:val="32"/>
          <w:highlight w:val="none"/>
          <w:lang w:val="en-US" w:eastAsia="zh-CN"/>
        </w:rPr>
        <w:t>2</w:t>
      </w:r>
      <w:r>
        <w:rPr>
          <w:rFonts w:hint="eastAsia" w:ascii="仿宋_GB2312" w:hAnsi="仿宋_GB2312" w:eastAsia="仿宋_GB2312" w:cs="仿宋_GB2312"/>
          <w:color w:val="000000"/>
          <w:sz w:val="32"/>
          <w:szCs w:val="32"/>
          <w:highlight w:val="none"/>
          <w:lang w:val="en-US" w:eastAsia="zh-CN"/>
        </w:rPr>
        <w:t>万元。</w:t>
      </w:r>
    </w:p>
    <w:p>
      <w:pPr>
        <w:spacing w:line="660" w:lineRule="exact"/>
        <w:ind w:firstLine="645"/>
        <w:rPr>
          <w:rFonts w:hint="eastAsia" w:ascii="黑体" w:hAnsi="仿宋_GB2312" w:eastAsia="黑体" w:cs="仿宋_GB2312"/>
          <w:color w:val="000000"/>
          <w:sz w:val="32"/>
          <w:szCs w:val="32"/>
        </w:rPr>
      </w:pPr>
      <w:r>
        <w:rPr>
          <w:rFonts w:hint="eastAsia" w:ascii="黑体" w:hAnsi="仿宋_GB2312" w:eastAsia="黑体" w:cs="仿宋_GB2312"/>
          <w:color w:val="000000"/>
          <w:sz w:val="32"/>
          <w:szCs w:val="32"/>
        </w:rPr>
        <w:t>四、20</w:t>
      </w:r>
      <w:r>
        <w:rPr>
          <w:rFonts w:hint="eastAsia" w:ascii="黑体" w:hAnsi="仿宋_GB2312" w:eastAsia="黑体" w:cs="仿宋_GB2312"/>
          <w:color w:val="000000"/>
          <w:sz w:val="32"/>
          <w:szCs w:val="32"/>
          <w:lang w:val="en-US" w:eastAsia="zh-CN"/>
        </w:rPr>
        <w:t>21</w:t>
      </w:r>
      <w:r>
        <w:rPr>
          <w:rFonts w:hint="eastAsia" w:ascii="黑体" w:hAnsi="仿宋_GB2312" w:eastAsia="黑体" w:cs="仿宋_GB2312"/>
          <w:color w:val="000000"/>
          <w:sz w:val="32"/>
          <w:szCs w:val="32"/>
        </w:rPr>
        <w:t>年财政重点工作任务</w:t>
      </w:r>
    </w:p>
    <w:p>
      <w:pPr>
        <w:spacing w:line="660" w:lineRule="exact"/>
        <w:ind w:firstLine="640" w:firstLineChars="200"/>
        <w:rPr>
          <w:rFonts w:ascii="仿宋_GB2312" w:eastAsia="仿宋_GB2312"/>
          <w:color w:val="000000"/>
          <w:sz w:val="32"/>
          <w:szCs w:val="32"/>
        </w:rPr>
      </w:pPr>
      <w:r>
        <w:rPr>
          <w:rFonts w:hint="eastAsia" w:ascii="楷体_GB2312" w:eastAsia="楷体_GB2312"/>
          <w:color w:val="000000"/>
          <w:sz w:val="32"/>
          <w:szCs w:val="32"/>
        </w:rPr>
        <w:t>（一）</w:t>
      </w:r>
      <w:r>
        <w:rPr>
          <w:rFonts w:hint="eastAsia" w:ascii="楷体_GB2312" w:eastAsia="楷体_GB2312"/>
          <w:color w:val="000000"/>
          <w:sz w:val="32"/>
          <w:szCs w:val="32"/>
          <w:lang w:val="en-US" w:eastAsia="zh-CN"/>
        </w:rPr>
        <w:t>加大</w:t>
      </w:r>
      <w:r>
        <w:rPr>
          <w:rFonts w:hint="eastAsia" w:ascii="楷体_GB2312" w:eastAsia="楷体_GB2312"/>
          <w:color w:val="000000"/>
          <w:sz w:val="32"/>
          <w:szCs w:val="32"/>
        </w:rPr>
        <w:t>财源建设，</w:t>
      </w:r>
      <w:r>
        <w:rPr>
          <w:rFonts w:hint="eastAsia" w:ascii="楷体_GB2312" w:eastAsia="楷体_GB2312"/>
          <w:color w:val="000000"/>
          <w:sz w:val="32"/>
          <w:szCs w:val="32"/>
          <w:lang w:val="en-US" w:eastAsia="zh-CN"/>
        </w:rPr>
        <w:t>增强可用财力</w:t>
      </w:r>
      <w:r>
        <w:rPr>
          <w:rFonts w:hint="eastAsia" w:ascii="楷体_GB2312" w:eastAsia="楷体_GB2312"/>
          <w:color w:val="000000"/>
          <w:sz w:val="32"/>
          <w:szCs w:val="32"/>
        </w:rPr>
        <w:t>。</w:t>
      </w:r>
      <w:r>
        <w:rPr>
          <w:rFonts w:hint="eastAsia" w:ascii="仿宋_GB2312" w:eastAsia="仿宋_GB2312"/>
          <w:color w:val="000000"/>
          <w:sz w:val="32"/>
          <w:szCs w:val="32"/>
        </w:rPr>
        <w:t>以财源建设为基础，以财政增收为目标，创新增收机制，积极筹措资金，</w:t>
      </w:r>
      <w:r>
        <w:rPr>
          <w:rFonts w:hint="eastAsia" w:ascii="仿宋_GB2312" w:eastAsia="仿宋_GB2312"/>
          <w:color w:val="000000"/>
          <w:sz w:val="32"/>
          <w:szCs w:val="32"/>
          <w:lang w:val="en-US" w:eastAsia="zh-CN"/>
        </w:rPr>
        <w:t>努力</w:t>
      </w:r>
      <w:r>
        <w:rPr>
          <w:rFonts w:hint="eastAsia" w:ascii="仿宋_GB2312" w:eastAsia="仿宋_GB2312"/>
          <w:color w:val="000000"/>
          <w:sz w:val="32"/>
          <w:szCs w:val="32"/>
        </w:rPr>
        <w:t>保障全县经济社会发展财力需求。</w:t>
      </w:r>
      <w:r>
        <w:rPr>
          <w:rFonts w:hint="eastAsia" w:ascii="仿宋_GB2312" w:eastAsia="仿宋_GB2312"/>
          <w:b/>
          <w:color w:val="000000"/>
          <w:sz w:val="32"/>
          <w:szCs w:val="32"/>
        </w:rPr>
        <w:t>一是</w:t>
      </w:r>
      <w:r>
        <w:rPr>
          <w:rFonts w:hint="eastAsia" w:ascii="仿宋_GB2312" w:eastAsia="仿宋_GB2312"/>
          <w:b/>
          <w:color w:val="000000"/>
          <w:sz w:val="32"/>
          <w:szCs w:val="32"/>
          <w:lang w:val="en-US" w:eastAsia="zh-CN"/>
        </w:rPr>
        <w:t>持续</w:t>
      </w:r>
      <w:r>
        <w:rPr>
          <w:rFonts w:hint="eastAsia" w:ascii="仿宋_GB2312" w:eastAsia="仿宋_GB2312"/>
          <w:b/>
          <w:color w:val="000000"/>
          <w:sz w:val="32"/>
          <w:szCs w:val="32"/>
        </w:rPr>
        <w:t>重视财源建设。</w:t>
      </w:r>
      <w:r>
        <w:rPr>
          <w:rFonts w:ascii="仿宋_GB2312" w:eastAsia="仿宋_GB2312"/>
          <w:color w:val="000000"/>
          <w:sz w:val="32"/>
          <w:szCs w:val="32"/>
        </w:rPr>
        <w:t>坚持巩固税源与培植财源并举，</w:t>
      </w:r>
      <w:r>
        <w:rPr>
          <w:rFonts w:hint="eastAsia" w:ascii="仿宋_GB2312" w:eastAsia="仿宋_GB2312"/>
          <w:color w:val="000000"/>
          <w:sz w:val="32"/>
          <w:szCs w:val="32"/>
          <w:lang w:val="en-US" w:eastAsia="zh-CN"/>
        </w:rPr>
        <w:t>紧紧</w:t>
      </w:r>
      <w:r>
        <w:rPr>
          <w:rFonts w:hint="eastAsia" w:ascii="仿宋_GB2312" w:eastAsia="仿宋_GB2312"/>
          <w:color w:val="000000"/>
          <w:sz w:val="32"/>
          <w:szCs w:val="32"/>
        </w:rPr>
        <w:t>围绕全县“十</w:t>
      </w:r>
      <w:r>
        <w:rPr>
          <w:rFonts w:hint="eastAsia" w:ascii="仿宋_GB2312" w:eastAsia="仿宋_GB2312"/>
          <w:color w:val="000000"/>
          <w:sz w:val="32"/>
          <w:szCs w:val="32"/>
          <w:lang w:val="en-US" w:eastAsia="zh-CN"/>
        </w:rPr>
        <w:t>四</w:t>
      </w:r>
      <w:r>
        <w:rPr>
          <w:rFonts w:hint="eastAsia" w:ascii="仿宋_GB2312" w:eastAsia="仿宋_GB2312"/>
          <w:color w:val="000000"/>
          <w:sz w:val="32"/>
          <w:szCs w:val="32"/>
        </w:rPr>
        <w:t>五”规划和</w:t>
      </w:r>
      <w:r>
        <w:rPr>
          <w:rFonts w:hint="eastAsia" w:ascii="仿宋_GB2312" w:eastAsia="仿宋_GB2312"/>
          <w:color w:val="000000"/>
          <w:sz w:val="32"/>
          <w:szCs w:val="32"/>
          <w:lang w:val="en-US" w:eastAsia="zh-CN"/>
        </w:rPr>
        <w:t>县委、县政府确定的重点工作、重点项目</w:t>
      </w:r>
      <w:r>
        <w:rPr>
          <w:rFonts w:hint="eastAsia" w:ascii="仿宋_GB2312" w:eastAsia="仿宋_GB2312"/>
          <w:color w:val="000000"/>
          <w:sz w:val="32"/>
          <w:szCs w:val="32"/>
        </w:rPr>
        <w:t>，提速产业转型，加快重大项目实施，</w:t>
      </w:r>
      <w:r>
        <w:rPr>
          <w:rFonts w:ascii="仿宋_GB2312" w:eastAsia="仿宋_GB2312"/>
          <w:color w:val="000000"/>
          <w:sz w:val="32"/>
          <w:szCs w:val="32"/>
        </w:rPr>
        <w:t>着力</w:t>
      </w:r>
      <w:r>
        <w:rPr>
          <w:rFonts w:hint="eastAsia" w:ascii="仿宋_GB2312" w:eastAsia="仿宋_GB2312"/>
          <w:color w:val="000000"/>
          <w:sz w:val="32"/>
          <w:szCs w:val="32"/>
          <w:lang w:val="en-US" w:eastAsia="zh-CN"/>
        </w:rPr>
        <w:t>在</w:t>
      </w:r>
      <w:r>
        <w:rPr>
          <w:rFonts w:ascii="仿宋_GB2312" w:eastAsia="仿宋_GB2312"/>
          <w:color w:val="000000"/>
          <w:sz w:val="32"/>
          <w:szCs w:val="32"/>
        </w:rPr>
        <w:t>巩固基础财源、壮大支柱财源、培育新兴财源</w:t>
      </w:r>
      <w:r>
        <w:rPr>
          <w:rFonts w:hint="eastAsia" w:ascii="仿宋_GB2312" w:eastAsia="仿宋_GB2312"/>
          <w:color w:val="000000"/>
          <w:sz w:val="32"/>
          <w:szCs w:val="32"/>
          <w:lang w:val="en-US" w:eastAsia="zh-CN"/>
        </w:rPr>
        <w:t>上下功夫</w:t>
      </w:r>
      <w:r>
        <w:rPr>
          <w:rFonts w:hint="eastAsia" w:ascii="仿宋_GB2312" w:eastAsia="仿宋_GB2312"/>
          <w:color w:val="000000"/>
          <w:sz w:val="32"/>
          <w:szCs w:val="32"/>
        </w:rPr>
        <w:t>，</w:t>
      </w:r>
      <w:r>
        <w:rPr>
          <w:rFonts w:hint="eastAsia" w:ascii="仿宋_GB2312" w:eastAsia="仿宋_GB2312"/>
          <w:color w:val="000000"/>
          <w:sz w:val="32"/>
          <w:szCs w:val="32"/>
          <w:lang w:val="en-US" w:eastAsia="zh-CN"/>
        </w:rPr>
        <w:t>持续</w:t>
      </w:r>
      <w:r>
        <w:rPr>
          <w:rFonts w:hint="eastAsia" w:ascii="仿宋_GB2312" w:eastAsia="仿宋_GB2312"/>
          <w:color w:val="000000"/>
          <w:sz w:val="32"/>
          <w:szCs w:val="32"/>
        </w:rPr>
        <w:t>优化收入结构，确保财政</w:t>
      </w:r>
      <w:r>
        <w:rPr>
          <w:rFonts w:hint="eastAsia" w:ascii="仿宋_GB2312" w:eastAsia="仿宋_GB2312"/>
          <w:color w:val="000000"/>
          <w:sz w:val="32"/>
          <w:szCs w:val="32"/>
          <w:lang w:val="en-US" w:eastAsia="zh-CN"/>
        </w:rPr>
        <w:t>稳定</w:t>
      </w:r>
      <w:r>
        <w:rPr>
          <w:rFonts w:hint="eastAsia" w:ascii="仿宋_GB2312" w:eastAsia="仿宋_GB2312"/>
          <w:color w:val="000000"/>
          <w:sz w:val="32"/>
          <w:szCs w:val="32"/>
        </w:rPr>
        <w:t>增收。</w:t>
      </w:r>
      <w:r>
        <w:rPr>
          <w:rFonts w:hint="eastAsia" w:ascii="仿宋_GB2312" w:eastAsia="仿宋_GB2312"/>
          <w:b/>
          <w:color w:val="000000"/>
          <w:sz w:val="32"/>
          <w:szCs w:val="32"/>
        </w:rPr>
        <w:t>二是</w:t>
      </w:r>
      <w:r>
        <w:rPr>
          <w:rFonts w:hint="eastAsia" w:ascii="仿宋_GB2312" w:eastAsia="仿宋_GB2312"/>
          <w:b/>
          <w:color w:val="000000"/>
          <w:sz w:val="32"/>
          <w:szCs w:val="32"/>
          <w:lang w:val="en-US" w:eastAsia="zh-CN"/>
        </w:rPr>
        <w:t>积极争取上级支持</w:t>
      </w:r>
      <w:r>
        <w:rPr>
          <w:rFonts w:hint="eastAsia" w:ascii="仿宋_GB2312" w:eastAsia="仿宋_GB2312"/>
          <w:b/>
          <w:color w:val="000000"/>
          <w:sz w:val="32"/>
          <w:szCs w:val="32"/>
        </w:rPr>
        <w:t>。</w:t>
      </w:r>
      <w:r>
        <w:rPr>
          <w:rFonts w:hint="eastAsia" w:ascii="仿宋_GB2312" w:eastAsia="仿宋_GB2312"/>
          <w:color w:val="000000"/>
          <w:sz w:val="32"/>
          <w:szCs w:val="32"/>
        </w:rPr>
        <w:t>密切跟踪国家财税政策调整，清理税收优惠政策，加强</w:t>
      </w:r>
      <w:r>
        <w:rPr>
          <w:rFonts w:ascii="仿宋_GB2312" w:eastAsia="仿宋_GB2312"/>
          <w:color w:val="000000"/>
          <w:sz w:val="32"/>
          <w:szCs w:val="32"/>
        </w:rPr>
        <w:t>财税改革各项课题研究，做好财力补助资金争取基础工作</w:t>
      </w:r>
      <w:r>
        <w:rPr>
          <w:rFonts w:hint="eastAsia" w:ascii="仿宋_GB2312" w:eastAsia="仿宋_GB2312"/>
          <w:color w:val="000000"/>
          <w:sz w:val="32"/>
          <w:szCs w:val="32"/>
        </w:rPr>
        <w:t>，</w:t>
      </w:r>
      <w:r>
        <w:rPr>
          <w:rFonts w:ascii="仿宋_GB2312" w:eastAsia="仿宋_GB2312"/>
          <w:color w:val="000000"/>
          <w:sz w:val="32"/>
          <w:szCs w:val="32"/>
        </w:rPr>
        <w:t>积极</w:t>
      </w:r>
      <w:r>
        <w:rPr>
          <w:rFonts w:hint="eastAsia" w:ascii="仿宋_GB2312" w:eastAsia="仿宋_GB2312"/>
          <w:color w:val="000000"/>
          <w:sz w:val="32"/>
          <w:szCs w:val="32"/>
        </w:rPr>
        <w:t>寻求上级财政部门帮助，</w:t>
      </w:r>
      <w:r>
        <w:rPr>
          <w:rFonts w:ascii="仿宋_GB2312" w:eastAsia="仿宋_GB2312"/>
          <w:color w:val="000000"/>
          <w:sz w:val="32"/>
          <w:szCs w:val="32"/>
        </w:rPr>
        <w:t>确保争取财政性资金</w:t>
      </w:r>
      <w:r>
        <w:rPr>
          <w:rFonts w:hint="eastAsia" w:ascii="仿宋_GB2312" w:eastAsia="仿宋_GB2312"/>
          <w:color w:val="000000"/>
          <w:sz w:val="32"/>
          <w:szCs w:val="32"/>
        </w:rPr>
        <w:t>实现新突破</w:t>
      </w:r>
      <w:r>
        <w:rPr>
          <w:rFonts w:ascii="仿宋_GB2312" w:eastAsia="仿宋_GB2312"/>
          <w:color w:val="000000"/>
          <w:sz w:val="32"/>
          <w:szCs w:val="32"/>
        </w:rPr>
        <w:t>。</w:t>
      </w:r>
      <w:r>
        <w:rPr>
          <w:rFonts w:hint="eastAsia" w:ascii="仿宋_GB2312" w:eastAsia="仿宋_GB2312"/>
          <w:b/>
          <w:color w:val="000000"/>
          <w:sz w:val="32"/>
          <w:szCs w:val="32"/>
          <w:lang w:val="en-US" w:eastAsia="zh-CN"/>
        </w:rPr>
        <w:t>三</w:t>
      </w:r>
      <w:r>
        <w:rPr>
          <w:rFonts w:hint="eastAsia" w:ascii="仿宋_GB2312" w:eastAsia="仿宋_GB2312"/>
          <w:b/>
          <w:color w:val="000000"/>
          <w:sz w:val="32"/>
          <w:szCs w:val="32"/>
        </w:rPr>
        <w:t>是严格收入征管。</w:t>
      </w:r>
      <w:r>
        <w:rPr>
          <w:rFonts w:hint="eastAsia" w:ascii="仿宋_GB2312" w:eastAsia="仿宋_GB2312"/>
          <w:color w:val="000000"/>
          <w:sz w:val="32"/>
          <w:szCs w:val="32"/>
        </w:rPr>
        <w:t>坚持财税部门联席会议制度，</w:t>
      </w:r>
      <w:r>
        <w:rPr>
          <w:rFonts w:hint="eastAsia" w:ascii="仿宋_GB2312" w:eastAsia="仿宋_GB2312"/>
          <w:color w:val="auto"/>
          <w:sz w:val="32"/>
          <w:szCs w:val="32"/>
        </w:rPr>
        <w:t>确保组织收入工作</w:t>
      </w:r>
      <w:r>
        <w:rPr>
          <w:rFonts w:hint="eastAsia" w:ascii="仿宋_GB2312" w:eastAsia="仿宋_GB2312"/>
          <w:color w:val="000000"/>
          <w:sz w:val="32"/>
          <w:szCs w:val="32"/>
        </w:rPr>
        <w:t>全县</w:t>
      </w:r>
      <w:r>
        <w:rPr>
          <w:rFonts w:hint="eastAsia" w:ascii="仿宋_GB2312" w:eastAsia="仿宋_GB2312"/>
          <w:color w:val="000000"/>
          <w:sz w:val="32"/>
          <w:szCs w:val="32"/>
          <w:lang w:eastAsia="zh-CN"/>
        </w:rPr>
        <w:t>“</w:t>
      </w:r>
      <w:r>
        <w:rPr>
          <w:rFonts w:hint="eastAsia" w:ascii="仿宋_GB2312" w:eastAsia="仿宋_GB2312"/>
          <w:color w:val="000000"/>
          <w:sz w:val="32"/>
          <w:szCs w:val="32"/>
        </w:rPr>
        <w:t>一盘棋</w:t>
      </w:r>
      <w:r>
        <w:rPr>
          <w:rFonts w:hint="eastAsia" w:ascii="仿宋_GB2312" w:eastAsia="仿宋_GB2312"/>
          <w:color w:val="000000"/>
          <w:sz w:val="32"/>
          <w:szCs w:val="32"/>
          <w:lang w:eastAsia="zh-CN"/>
        </w:rPr>
        <w:t>”</w:t>
      </w:r>
      <w:r>
        <w:rPr>
          <w:rFonts w:hint="eastAsia" w:ascii="仿宋_GB2312" w:eastAsia="仿宋_GB2312"/>
          <w:color w:val="000000"/>
          <w:sz w:val="32"/>
          <w:szCs w:val="32"/>
        </w:rPr>
        <w:t>，形成抓收入的</w:t>
      </w:r>
      <w:r>
        <w:rPr>
          <w:rFonts w:hint="eastAsia" w:ascii="仿宋_GB2312" w:eastAsia="仿宋_GB2312"/>
          <w:color w:val="000000"/>
          <w:sz w:val="32"/>
          <w:szCs w:val="32"/>
          <w:lang w:val="en-US" w:eastAsia="zh-CN"/>
        </w:rPr>
        <w:t>工作</w:t>
      </w:r>
      <w:r>
        <w:rPr>
          <w:rFonts w:hint="eastAsia" w:ascii="仿宋_GB2312" w:eastAsia="仿宋_GB2312"/>
          <w:color w:val="000000"/>
          <w:sz w:val="32"/>
          <w:szCs w:val="32"/>
        </w:rPr>
        <w:t>合力。完善综合治税制度体系，加强税源管控，堵塞收入征管漏洞，规范非税收入管理，维护存量发展增量，确保应收尽收</w:t>
      </w:r>
      <w:r>
        <w:rPr>
          <w:rFonts w:hint="eastAsia" w:ascii="仿宋_GB2312" w:eastAsia="仿宋_GB2312"/>
          <w:color w:val="000000"/>
          <w:sz w:val="32"/>
          <w:szCs w:val="32"/>
          <w:lang w:eastAsia="zh-CN"/>
        </w:rPr>
        <w:t>，</w:t>
      </w:r>
      <w:r>
        <w:rPr>
          <w:rFonts w:hint="eastAsia" w:ascii="仿宋_GB2312" w:eastAsia="仿宋_GB2312"/>
          <w:color w:val="000000"/>
          <w:sz w:val="32"/>
          <w:szCs w:val="32"/>
          <w:lang w:val="en-US" w:eastAsia="zh-CN"/>
        </w:rPr>
        <w:t>把好财政收入总开关</w:t>
      </w:r>
      <w:r>
        <w:rPr>
          <w:rFonts w:hint="eastAsia" w:ascii="仿宋_GB2312" w:eastAsia="仿宋_GB2312"/>
          <w:color w:val="000000"/>
          <w:sz w:val="32"/>
          <w:szCs w:val="32"/>
        </w:rPr>
        <w:t>。</w:t>
      </w:r>
    </w:p>
    <w:p>
      <w:pPr>
        <w:spacing w:line="660" w:lineRule="exact"/>
        <w:ind w:firstLine="640" w:firstLineChars="200"/>
        <w:rPr>
          <w:rFonts w:hint="eastAsia" w:ascii="仿宋_GB2312" w:hAnsi="宋体" w:eastAsia="仿宋_GB2312" w:cs="宋体"/>
          <w:color w:val="000000"/>
          <w:sz w:val="32"/>
          <w:szCs w:val="32"/>
        </w:rPr>
      </w:pPr>
      <w:r>
        <w:rPr>
          <w:rFonts w:hint="eastAsia" w:ascii="楷体_GB2312" w:hAnsi="宋体" w:eastAsia="楷体_GB2312" w:cs="宋体"/>
          <w:color w:val="000000"/>
          <w:sz w:val="32"/>
          <w:szCs w:val="32"/>
        </w:rPr>
        <w:t>（二）强化预算约束，严格预算管理。</w:t>
      </w:r>
      <w:r>
        <w:rPr>
          <w:rFonts w:hint="eastAsia" w:ascii="仿宋_GB2312" w:hAnsi="宋体" w:eastAsia="仿宋_GB2312" w:cs="宋体"/>
          <w:color w:val="000000"/>
          <w:sz w:val="32"/>
          <w:szCs w:val="32"/>
        </w:rPr>
        <w:t>继续完善公共财政预算制度，加快现代预算制度建设。</w:t>
      </w:r>
      <w:r>
        <w:rPr>
          <w:rFonts w:hint="eastAsia" w:ascii="仿宋_GB2312" w:hAnsi="宋体" w:eastAsia="仿宋_GB2312" w:cs="宋体"/>
          <w:b/>
          <w:color w:val="000000"/>
          <w:sz w:val="32"/>
          <w:szCs w:val="32"/>
        </w:rPr>
        <w:t>一是严格预算编制。</w:t>
      </w:r>
      <w:r>
        <w:rPr>
          <w:rFonts w:hint="eastAsia" w:ascii="仿宋_GB2312" w:hAnsi="宋体" w:eastAsia="仿宋_GB2312" w:cs="宋体"/>
          <w:color w:val="000000"/>
          <w:sz w:val="32"/>
          <w:szCs w:val="32"/>
        </w:rPr>
        <w:t>按照“全口径”管理要求，确保所有政府收支全部纳入预算，提高预算编制完整性；严格按照政府收支分类科目要求，准确、真实、完整地反映各项支出的具体用途和经济性质；</w:t>
      </w:r>
      <w:r>
        <w:rPr>
          <w:rFonts w:hint="eastAsia" w:ascii="仿宋_GB2312" w:hAnsi="宋体" w:eastAsia="仿宋_GB2312" w:cs="宋体"/>
          <w:color w:val="000000"/>
          <w:sz w:val="32"/>
          <w:szCs w:val="32"/>
          <w:lang w:val="en-US" w:eastAsia="zh-CN"/>
        </w:rPr>
        <w:t>坚决</w:t>
      </w:r>
      <w:r>
        <w:rPr>
          <w:rFonts w:hint="eastAsia" w:ascii="仿宋_GB2312" w:hAnsi="宋体" w:eastAsia="仿宋_GB2312" w:cs="宋体"/>
          <w:color w:val="000000"/>
          <w:sz w:val="32"/>
          <w:szCs w:val="32"/>
        </w:rPr>
        <w:t>防止和杜绝非税收入编报不实、结余结转资金过大等问题。</w:t>
      </w:r>
      <w:r>
        <w:rPr>
          <w:rFonts w:hint="eastAsia" w:ascii="仿宋_GB2312" w:hAnsi="宋体" w:eastAsia="仿宋_GB2312" w:cs="宋体"/>
          <w:b/>
          <w:color w:val="000000"/>
          <w:sz w:val="32"/>
          <w:szCs w:val="32"/>
        </w:rPr>
        <w:t>二是严格预算调整和变更。</w:t>
      </w:r>
      <w:r>
        <w:rPr>
          <w:rFonts w:hint="eastAsia" w:ascii="仿宋_GB2312" w:hAnsi="宋体" w:eastAsia="仿宋_GB2312" w:cs="宋体"/>
          <w:color w:val="000000"/>
          <w:sz w:val="32"/>
          <w:szCs w:val="32"/>
        </w:rPr>
        <w:t>坚持预算法定原则，严格执行人大批准的预算</w:t>
      </w:r>
      <w:r>
        <w:rPr>
          <w:rFonts w:hint="eastAsia" w:ascii="仿宋_GB2312" w:hAnsi="宋体" w:eastAsia="仿宋_GB2312" w:cs="宋体"/>
          <w:color w:val="000000"/>
          <w:sz w:val="32"/>
          <w:szCs w:val="32"/>
          <w:lang w:val="en-US" w:eastAsia="zh-CN"/>
        </w:rPr>
        <w:t>方案。</w:t>
      </w:r>
      <w:r>
        <w:rPr>
          <w:rFonts w:hint="eastAsia" w:ascii="仿宋_GB2312" w:hAnsi="宋体" w:eastAsia="仿宋_GB2312" w:cs="宋体"/>
          <w:color w:val="000000"/>
          <w:sz w:val="32"/>
          <w:szCs w:val="32"/>
        </w:rPr>
        <w:t>执行中不同预算科目、预算级次或项目间的预算资金需要调剂使用的，必须按照有关规定办理，严禁将预算资金违规</w:t>
      </w:r>
      <w:r>
        <w:rPr>
          <w:rFonts w:hint="eastAsia" w:ascii="仿宋_GB2312" w:hAnsi="宋体" w:eastAsia="仿宋_GB2312" w:cs="宋体"/>
          <w:color w:val="000000"/>
          <w:sz w:val="32"/>
          <w:szCs w:val="32"/>
          <w:lang w:val="en-US" w:eastAsia="zh-CN"/>
        </w:rPr>
        <w:t>列支</w:t>
      </w:r>
      <w:r>
        <w:rPr>
          <w:rFonts w:hint="eastAsia" w:ascii="仿宋_GB2312" w:hAnsi="宋体" w:eastAsia="仿宋_GB2312" w:cs="宋体"/>
          <w:color w:val="000000"/>
          <w:sz w:val="32"/>
          <w:szCs w:val="32"/>
        </w:rPr>
        <w:t>。</w:t>
      </w:r>
      <w:r>
        <w:rPr>
          <w:rFonts w:hint="eastAsia" w:ascii="仿宋_GB2312" w:hAnsi="宋体" w:eastAsia="仿宋_GB2312" w:cs="宋体"/>
          <w:b/>
          <w:color w:val="000000"/>
          <w:sz w:val="32"/>
          <w:szCs w:val="32"/>
        </w:rPr>
        <w:t>三是严格执行国库集中支付管理规定。</w:t>
      </w:r>
      <w:r>
        <w:rPr>
          <w:rFonts w:hint="eastAsia" w:ascii="仿宋_GB2312" w:hAnsi="宋体" w:eastAsia="仿宋_GB2312" w:cs="宋体"/>
          <w:color w:val="000000"/>
          <w:sz w:val="32"/>
          <w:szCs w:val="32"/>
        </w:rPr>
        <w:t>除法定纳入财政专户管理的资金外，预算资金全部实行国库集中支付，杜绝“以拨作支”方式将财政资金从国库转入财政专户，</w:t>
      </w:r>
      <w:r>
        <w:rPr>
          <w:rFonts w:hint="eastAsia" w:ascii="仿宋_GB2312" w:hAnsi="宋体" w:eastAsia="仿宋_GB2312" w:cs="宋体"/>
          <w:color w:val="000000"/>
          <w:sz w:val="32"/>
          <w:szCs w:val="32"/>
          <w:lang w:val="en-US" w:eastAsia="zh-CN"/>
        </w:rPr>
        <w:t>严禁</w:t>
      </w:r>
      <w:r>
        <w:rPr>
          <w:rFonts w:hint="eastAsia" w:ascii="仿宋_GB2312" w:hAnsi="宋体" w:eastAsia="仿宋_GB2312" w:cs="宋体"/>
          <w:color w:val="000000"/>
          <w:sz w:val="32"/>
          <w:szCs w:val="32"/>
        </w:rPr>
        <w:t>将财政资金支付到预算单位实有资金账户。</w:t>
      </w:r>
      <w:r>
        <w:rPr>
          <w:rFonts w:hint="eastAsia" w:ascii="仿宋_GB2312" w:hAnsi="宋体" w:eastAsia="仿宋_GB2312" w:cs="宋体"/>
          <w:b/>
          <w:color w:val="000000"/>
          <w:sz w:val="32"/>
          <w:szCs w:val="32"/>
        </w:rPr>
        <w:t>四是依法实施政府采购。</w:t>
      </w:r>
      <w:r>
        <w:rPr>
          <w:rFonts w:hint="eastAsia" w:ascii="仿宋_GB2312" w:hAnsi="宋体" w:eastAsia="仿宋_GB2312" w:cs="宋体"/>
          <w:color w:val="000000"/>
          <w:sz w:val="32"/>
          <w:szCs w:val="32"/>
        </w:rPr>
        <w:t>严格按</w:t>
      </w:r>
      <w:r>
        <w:rPr>
          <w:rFonts w:hint="eastAsia" w:ascii="仿宋_GB2312" w:hAnsi="宋体" w:eastAsia="仿宋_GB2312" w:cs="宋体"/>
          <w:color w:val="000000"/>
          <w:sz w:val="32"/>
          <w:szCs w:val="32"/>
          <w:lang w:val="en-US" w:eastAsia="zh-CN"/>
        </w:rPr>
        <w:t>国家政策规定要求，</w:t>
      </w:r>
      <w:r>
        <w:rPr>
          <w:rFonts w:hint="eastAsia" w:ascii="仿宋_GB2312" w:hAnsi="宋体" w:eastAsia="仿宋_GB2312" w:cs="宋体"/>
          <w:color w:val="000000"/>
          <w:sz w:val="32"/>
          <w:szCs w:val="32"/>
        </w:rPr>
        <w:t>强化政府采购预算编制，坚持应编尽编、编实编准，坚决杜绝无预算或超标准采购。</w:t>
      </w:r>
    </w:p>
    <w:p>
      <w:pPr>
        <w:spacing w:line="660" w:lineRule="exact"/>
        <w:ind w:firstLine="640" w:firstLineChars="200"/>
        <w:rPr>
          <w:rFonts w:ascii="仿宋_GB2312" w:hAnsi="宋体" w:eastAsia="仿宋_GB2312" w:cs="宋体"/>
          <w:color w:val="000000"/>
          <w:sz w:val="32"/>
          <w:szCs w:val="32"/>
        </w:rPr>
      </w:pPr>
      <w:r>
        <w:rPr>
          <w:rFonts w:hint="eastAsia" w:ascii="楷体_GB2312" w:hAnsi="宋体" w:eastAsia="楷体_GB2312" w:cs="宋体"/>
          <w:color w:val="000000"/>
          <w:sz w:val="32"/>
          <w:szCs w:val="32"/>
        </w:rPr>
        <w:t>（三）立足民生改善，助</w:t>
      </w:r>
      <w:r>
        <w:rPr>
          <w:rFonts w:hint="eastAsia" w:ascii="楷体_GB2312" w:hAnsi="宋体" w:eastAsia="楷体_GB2312" w:cs="宋体"/>
          <w:color w:val="000000"/>
          <w:sz w:val="32"/>
          <w:szCs w:val="32"/>
          <w:lang w:val="en-US" w:eastAsia="zh-CN"/>
        </w:rPr>
        <w:t>力乡村振兴</w:t>
      </w:r>
      <w:r>
        <w:rPr>
          <w:rFonts w:hint="eastAsia" w:ascii="楷体_GB2312" w:hAnsi="宋体" w:eastAsia="楷体_GB2312" w:cs="宋体"/>
          <w:color w:val="000000"/>
          <w:sz w:val="32"/>
          <w:szCs w:val="32"/>
        </w:rPr>
        <w:t>。</w:t>
      </w:r>
      <w:r>
        <w:rPr>
          <w:rFonts w:hint="eastAsia" w:ascii="仿宋_GB2312" w:hAnsi="宋体" w:eastAsia="仿宋_GB2312" w:cs="宋体"/>
          <w:color w:val="000000"/>
          <w:sz w:val="32"/>
          <w:szCs w:val="32"/>
          <w:lang w:val="en-US" w:eastAsia="zh-CN"/>
        </w:rPr>
        <w:t>围绕全县</w:t>
      </w:r>
      <w:r>
        <w:rPr>
          <w:rFonts w:hint="eastAsia" w:ascii="仿宋_GB2312" w:hAnsi="宋体" w:eastAsia="仿宋_GB2312" w:cs="宋体"/>
          <w:color w:val="000000"/>
          <w:sz w:val="32"/>
          <w:szCs w:val="32"/>
        </w:rPr>
        <w:t>“十</w:t>
      </w:r>
      <w:r>
        <w:rPr>
          <w:rFonts w:hint="eastAsia" w:ascii="仿宋_GB2312" w:hAnsi="宋体" w:eastAsia="仿宋_GB2312" w:cs="宋体"/>
          <w:color w:val="000000"/>
          <w:sz w:val="32"/>
          <w:szCs w:val="32"/>
          <w:lang w:val="en-US" w:eastAsia="zh-CN"/>
        </w:rPr>
        <w:t>四</w:t>
      </w:r>
      <w:r>
        <w:rPr>
          <w:rFonts w:hint="eastAsia" w:ascii="仿宋_GB2312" w:hAnsi="宋体" w:eastAsia="仿宋_GB2312" w:cs="宋体"/>
          <w:color w:val="000000"/>
          <w:sz w:val="32"/>
          <w:szCs w:val="32"/>
        </w:rPr>
        <w:t>五”总体规划和</w:t>
      </w:r>
      <w:r>
        <w:rPr>
          <w:rFonts w:hint="eastAsia" w:ascii="仿宋_GB2312" w:hAnsi="宋体" w:eastAsia="仿宋_GB2312" w:cs="宋体"/>
          <w:color w:val="000000"/>
          <w:sz w:val="32"/>
          <w:szCs w:val="32"/>
          <w:lang w:val="en-US" w:eastAsia="zh-CN"/>
        </w:rPr>
        <w:t>乡村振兴的</w:t>
      </w:r>
      <w:r>
        <w:rPr>
          <w:rFonts w:hint="eastAsia" w:ascii="仿宋_GB2312" w:hAnsi="宋体" w:eastAsia="仿宋_GB2312" w:cs="宋体"/>
          <w:color w:val="000000"/>
          <w:sz w:val="32"/>
          <w:szCs w:val="32"/>
        </w:rPr>
        <w:t>工作思路，</w:t>
      </w:r>
      <w:r>
        <w:rPr>
          <w:rFonts w:hint="eastAsia" w:ascii="仿宋_GB2312" w:hAnsi="宋体" w:eastAsia="仿宋_GB2312" w:cs="宋体"/>
          <w:color w:val="000000"/>
          <w:sz w:val="32"/>
          <w:szCs w:val="32"/>
          <w:lang w:val="en-US" w:eastAsia="zh-CN"/>
        </w:rPr>
        <w:t>以巩固脱贫攻坚成果、助力乡村振兴为目标，</w:t>
      </w:r>
      <w:r>
        <w:rPr>
          <w:rFonts w:hint="eastAsia" w:ascii="仿宋_GB2312" w:hAnsi="宋体" w:eastAsia="仿宋_GB2312" w:cs="宋体"/>
          <w:color w:val="000000"/>
          <w:sz w:val="32"/>
          <w:szCs w:val="32"/>
        </w:rPr>
        <w:t>以重点项目为载体，积极向上</w:t>
      </w:r>
      <w:r>
        <w:rPr>
          <w:rFonts w:hint="eastAsia" w:ascii="仿宋_GB2312" w:hAnsi="宋体" w:eastAsia="仿宋_GB2312" w:cs="宋体"/>
          <w:color w:val="000000"/>
          <w:sz w:val="32"/>
          <w:szCs w:val="32"/>
          <w:lang w:val="en-US" w:eastAsia="zh-CN"/>
        </w:rPr>
        <w:t>级</w:t>
      </w:r>
      <w:r>
        <w:rPr>
          <w:rFonts w:hint="eastAsia" w:ascii="仿宋_GB2312" w:hAnsi="宋体" w:eastAsia="仿宋_GB2312" w:cs="宋体"/>
          <w:color w:val="000000"/>
          <w:sz w:val="32"/>
          <w:szCs w:val="32"/>
        </w:rPr>
        <w:t>争取更多</w:t>
      </w:r>
      <w:r>
        <w:rPr>
          <w:rFonts w:hint="eastAsia" w:ascii="仿宋_GB2312" w:hAnsi="宋体" w:eastAsia="仿宋_GB2312" w:cs="宋体"/>
          <w:color w:val="000000"/>
          <w:sz w:val="32"/>
          <w:szCs w:val="32"/>
          <w:lang w:val="en-US" w:eastAsia="zh-CN"/>
        </w:rPr>
        <w:t>财政专项政策</w:t>
      </w:r>
      <w:r>
        <w:rPr>
          <w:rFonts w:hint="eastAsia" w:ascii="仿宋_GB2312" w:hAnsi="宋体" w:eastAsia="仿宋_GB2312" w:cs="宋体"/>
          <w:color w:val="000000"/>
          <w:sz w:val="32"/>
          <w:szCs w:val="32"/>
        </w:rPr>
        <w:t>和资金</w:t>
      </w:r>
      <w:r>
        <w:rPr>
          <w:rFonts w:hint="eastAsia" w:ascii="仿宋_GB2312" w:hAnsi="宋体" w:eastAsia="仿宋_GB2312" w:cs="宋体"/>
          <w:color w:val="000000"/>
          <w:sz w:val="32"/>
          <w:szCs w:val="32"/>
          <w:lang w:eastAsia="zh-CN"/>
        </w:rPr>
        <w:t>，</w:t>
      </w:r>
      <w:r>
        <w:rPr>
          <w:rFonts w:hint="eastAsia" w:ascii="仿宋_GB2312" w:hAnsi="宋体" w:eastAsia="仿宋_GB2312" w:cs="宋体"/>
          <w:color w:val="000000"/>
          <w:sz w:val="32"/>
          <w:szCs w:val="32"/>
          <w:lang w:val="en-US" w:eastAsia="zh-CN"/>
        </w:rPr>
        <w:t>持续在民生改善发力</w:t>
      </w:r>
      <w:r>
        <w:rPr>
          <w:rFonts w:hint="eastAsia" w:ascii="仿宋_GB2312" w:hAnsi="宋体" w:eastAsia="仿宋_GB2312" w:cs="宋体"/>
          <w:color w:val="000000"/>
          <w:sz w:val="32"/>
          <w:szCs w:val="32"/>
        </w:rPr>
        <w:t>，建立</w:t>
      </w:r>
      <w:r>
        <w:rPr>
          <w:rFonts w:hint="eastAsia" w:ascii="仿宋_GB2312" w:hAnsi="宋体" w:eastAsia="仿宋_GB2312" w:cs="宋体"/>
          <w:color w:val="000000"/>
          <w:sz w:val="32"/>
          <w:szCs w:val="32"/>
          <w:lang w:val="en-US" w:eastAsia="zh-CN"/>
        </w:rPr>
        <w:t>支出三农</w:t>
      </w:r>
      <w:r>
        <w:rPr>
          <w:rFonts w:hint="eastAsia" w:ascii="仿宋_GB2312" w:hAnsi="宋体" w:eastAsia="仿宋_GB2312" w:cs="宋体"/>
          <w:color w:val="000000"/>
          <w:sz w:val="32"/>
          <w:szCs w:val="32"/>
        </w:rPr>
        <w:t>资金持续</w:t>
      </w:r>
      <w:r>
        <w:rPr>
          <w:rFonts w:hint="eastAsia" w:ascii="仿宋_GB2312" w:hAnsi="宋体" w:eastAsia="仿宋_GB2312" w:cs="宋体"/>
          <w:color w:val="000000"/>
          <w:sz w:val="32"/>
          <w:szCs w:val="32"/>
          <w:lang w:val="en-US" w:eastAsia="zh-CN"/>
        </w:rPr>
        <w:t>发展</w:t>
      </w:r>
      <w:r>
        <w:rPr>
          <w:rFonts w:hint="eastAsia" w:ascii="仿宋_GB2312" w:hAnsi="宋体" w:eastAsia="仿宋_GB2312" w:cs="宋体"/>
          <w:color w:val="000000"/>
          <w:sz w:val="32"/>
          <w:szCs w:val="32"/>
        </w:rPr>
        <w:t>机制，</w:t>
      </w:r>
      <w:r>
        <w:rPr>
          <w:rFonts w:hint="eastAsia" w:ascii="仿宋_GB2312" w:hAnsi="宋体" w:eastAsia="仿宋_GB2312" w:cs="宋体"/>
          <w:color w:val="000000"/>
          <w:sz w:val="32"/>
          <w:szCs w:val="32"/>
          <w:lang w:val="en-US" w:eastAsia="zh-CN"/>
        </w:rPr>
        <w:t>加大农村基础设施建设，</w:t>
      </w:r>
      <w:r>
        <w:rPr>
          <w:rFonts w:hint="eastAsia" w:ascii="仿宋_GB2312" w:hAnsi="宋体" w:eastAsia="仿宋_GB2312" w:cs="宋体"/>
          <w:color w:val="000000"/>
          <w:sz w:val="32"/>
          <w:szCs w:val="32"/>
        </w:rPr>
        <w:t>不断提高</w:t>
      </w:r>
      <w:r>
        <w:rPr>
          <w:rFonts w:hint="eastAsia" w:ascii="仿宋_GB2312" w:hAnsi="宋体" w:eastAsia="仿宋_GB2312" w:cs="宋体"/>
          <w:color w:val="000000"/>
          <w:sz w:val="32"/>
          <w:szCs w:val="32"/>
          <w:lang w:val="en-US" w:eastAsia="zh-CN"/>
        </w:rPr>
        <w:t>涉农</w:t>
      </w:r>
      <w:r>
        <w:rPr>
          <w:rFonts w:hint="eastAsia" w:ascii="仿宋_GB2312" w:hAnsi="宋体" w:eastAsia="仿宋_GB2312" w:cs="宋体"/>
          <w:color w:val="000000"/>
          <w:sz w:val="32"/>
          <w:szCs w:val="32"/>
        </w:rPr>
        <w:t>资金投入比重</w:t>
      </w:r>
      <w:r>
        <w:rPr>
          <w:rFonts w:hint="eastAsia" w:ascii="仿宋_GB2312" w:hAnsi="宋体" w:eastAsia="仿宋_GB2312" w:cs="宋体"/>
          <w:color w:val="000000"/>
          <w:sz w:val="32"/>
          <w:szCs w:val="32"/>
          <w:lang w:eastAsia="zh-CN"/>
        </w:rPr>
        <w:t>。</w:t>
      </w:r>
      <w:r>
        <w:rPr>
          <w:rFonts w:hint="eastAsia" w:ascii="仿宋_GB2312" w:hAnsi="宋体" w:eastAsia="仿宋_GB2312" w:cs="宋体"/>
          <w:color w:val="000000"/>
          <w:sz w:val="32"/>
          <w:szCs w:val="32"/>
          <w:lang w:val="en-US" w:eastAsia="zh-CN"/>
        </w:rPr>
        <w:t>进一步</w:t>
      </w:r>
      <w:r>
        <w:rPr>
          <w:rFonts w:hint="eastAsia" w:ascii="仿宋_GB2312" w:hAnsi="宋体" w:eastAsia="仿宋_GB2312" w:cs="宋体"/>
          <w:color w:val="000000"/>
          <w:sz w:val="32"/>
          <w:szCs w:val="32"/>
        </w:rPr>
        <w:t>加强财政</w:t>
      </w:r>
      <w:r>
        <w:rPr>
          <w:rFonts w:hint="eastAsia" w:ascii="仿宋_GB2312" w:hAnsi="宋体" w:eastAsia="仿宋_GB2312" w:cs="宋体"/>
          <w:color w:val="000000"/>
          <w:sz w:val="32"/>
          <w:szCs w:val="32"/>
          <w:lang w:val="en-US" w:eastAsia="zh-CN"/>
        </w:rPr>
        <w:t>涉农</w:t>
      </w:r>
      <w:r>
        <w:rPr>
          <w:rFonts w:hint="eastAsia" w:ascii="仿宋_GB2312" w:hAnsi="宋体" w:eastAsia="仿宋_GB2312" w:cs="宋体"/>
          <w:color w:val="000000"/>
          <w:sz w:val="32"/>
          <w:szCs w:val="32"/>
        </w:rPr>
        <w:t>资金监督检查，扩大</w:t>
      </w:r>
      <w:r>
        <w:rPr>
          <w:rFonts w:hint="eastAsia" w:ascii="仿宋_GB2312" w:hAnsi="宋体" w:eastAsia="仿宋_GB2312" w:cs="宋体"/>
          <w:color w:val="000000"/>
          <w:sz w:val="32"/>
          <w:szCs w:val="32"/>
          <w:lang w:val="en-US" w:eastAsia="zh-CN"/>
        </w:rPr>
        <w:t>涉农</w:t>
      </w:r>
      <w:r>
        <w:rPr>
          <w:rFonts w:hint="eastAsia" w:ascii="仿宋_GB2312" w:hAnsi="宋体" w:eastAsia="仿宋_GB2312" w:cs="宋体"/>
          <w:color w:val="000000"/>
          <w:sz w:val="32"/>
          <w:szCs w:val="32"/>
        </w:rPr>
        <w:t>资金绩效评价范围及结果应用。</w:t>
      </w:r>
      <w:r>
        <w:rPr>
          <w:rFonts w:hint="eastAsia" w:ascii="仿宋_GB2312" w:hAnsi="宋体" w:eastAsia="仿宋_GB2312" w:cs="宋体"/>
          <w:b/>
          <w:color w:val="000000"/>
          <w:sz w:val="32"/>
          <w:szCs w:val="32"/>
          <w:lang w:val="en-US" w:eastAsia="zh-CN"/>
        </w:rPr>
        <w:t>一</w:t>
      </w:r>
      <w:r>
        <w:rPr>
          <w:rFonts w:hint="eastAsia" w:ascii="仿宋_GB2312" w:hAnsi="宋体" w:eastAsia="仿宋_GB2312" w:cs="宋体"/>
          <w:b/>
          <w:color w:val="000000"/>
          <w:sz w:val="32"/>
          <w:szCs w:val="32"/>
        </w:rPr>
        <w:t>是积极落实强农惠农政策。</w:t>
      </w:r>
      <w:r>
        <w:rPr>
          <w:rFonts w:hint="eastAsia" w:ascii="仿宋_GB2312" w:hAnsi="宋体" w:eastAsia="仿宋_GB2312" w:cs="宋体"/>
          <w:color w:val="000000"/>
          <w:sz w:val="32"/>
          <w:szCs w:val="32"/>
        </w:rPr>
        <w:t>继续支持农村危房改造、乡村清洁工程建设，着力改善农村人居环境</w:t>
      </w:r>
      <w:r>
        <w:rPr>
          <w:rFonts w:hint="eastAsia" w:ascii="仿宋_GB2312" w:hAnsi="宋体" w:eastAsia="仿宋_GB2312" w:cs="宋体"/>
          <w:color w:val="000000"/>
          <w:sz w:val="32"/>
          <w:szCs w:val="32"/>
          <w:lang w:eastAsia="zh-CN"/>
        </w:rPr>
        <w:t>；</w:t>
      </w:r>
      <w:r>
        <w:rPr>
          <w:rFonts w:hint="eastAsia" w:ascii="仿宋_GB2312" w:hAnsi="宋体" w:eastAsia="仿宋_GB2312" w:cs="宋体"/>
          <w:color w:val="000000"/>
          <w:sz w:val="32"/>
          <w:szCs w:val="32"/>
        </w:rPr>
        <w:t>继续贯彻落实粮食直补、综补政策，做好低收入农户冬季取暖用煤货币化补贴工作</w:t>
      </w:r>
      <w:r>
        <w:rPr>
          <w:rFonts w:hint="eastAsia" w:ascii="仿宋_GB2312" w:hAnsi="宋体" w:eastAsia="仿宋_GB2312" w:cs="宋体"/>
          <w:color w:val="000000"/>
          <w:sz w:val="32"/>
          <w:szCs w:val="32"/>
          <w:lang w:eastAsia="zh-CN"/>
        </w:rPr>
        <w:t>；</w:t>
      </w:r>
      <w:r>
        <w:rPr>
          <w:rFonts w:hint="eastAsia" w:ascii="仿宋_GB2312" w:hAnsi="宋体" w:eastAsia="仿宋_GB2312"/>
          <w:color w:val="000000"/>
          <w:sz w:val="32"/>
          <w:szCs w:val="32"/>
        </w:rPr>
        <w:t>积极推进村级公益事业建设“一事一议”财政奖补工作，支持地质灾害治理搬迁工作</w:t>
      </w:r>
      <w:r>
        <w:rPr>
          <w:rFonts w:hint="eastAsia" w:ascii="仿宋_GB2312" w:hAnsi="宋体" w:eastAsia="仿宋_GB2312"/>
          <w:color w:val="000000"/>
          <w:sz w:val="32"/>
          <w:szCs w:val="32"/>
          <w:lang w:eastAsia="zh-CN"/>
        </w:rPr>
        <w:t>；</w:t>
      </w:r>
      <w:r>
        <w:rPr>
          <w:rFonts w:hint="eastAsia" w:ascii="仿宋_GB2312" w:hAnsi="宋体" w:eastAsia="仿宋_GB2312"/>
          <w:color w:val="000000"/>
          <w:sz w:val="32"/>
          <w:szCs w:val="32"/>
        </w:rPr>
        <w:t>加大财政支农项目绩效评价力度，提升财政支农资金使用效益。</w:t>
      </w:r>
      <w:r>
        <w:rPr>
          <w:rFonts w:hint="eastAsia" w:ascii="仿宋_GB2312" w:hAnsi="宋体" w:eastAsia="仿宋_GB2312"/>
          <w:b/>
          <w:color w:val="000000"/>
          <w:sz w:val="32"/>
          <w:szCs w:val="32"/>
          <w:lang w:val="en-US" w:eastAsia="zh-CN"/>
        </w:rPr>
        <w:t>二是全力保障民生改善。</w:t>
      </w:r>
      <w:r>
        <w:rPr>
          <w:rFonts w:hint="eastAsia" w:ascii="仿宋_GB2312" w:hAnsi="宋体" w:eastAsia="仿宋_GB2312" w:cs="宋体"/>
          <w:color w:val="000000"/>
          <w:sz w:val="32"/>
          <w:szCs w:val="32"/>
        </w:rPr>
        <w:t>全面落实民生政策配套资金，提高城乡居民医保人均筹资财政补助标准</w:t>
      </w:r>
      <w:r>
        <w:rPr>
          <w:rFonts w:hint="eastAsia" w:ascii="仿宋_GB2312" w:hAnsi="宋体" w:eastAsia="仿宋_GB2312" w:cs="宋体"/>
          <w:color w:val="000000"/>
          <w:sz w:val="32"/>
          <w:szCs w:val="32"/>
          <w:lang w:val="en-US" w:eastAsia="zh-CN"/>
        </w:rPr>
        <w:t>和</w:t>
      </w:r>
      <w:r>
        <w:rPr>
          <w:rFonts w:hint="eastAsia" w:ascii="仿宋_GB2312" w:hAnsi="宋体" w:eastAsia="仿宋_GB2312" w:cs="宋体"/>
          <w:color w:val="000000"/>
          <w:sz w:val="32"/>
          <w:szCs w:val="32"/>
        </w:rPr>
        <w:t>基本公共卫生服务项目财政补助标准，推进基本公共卫生服务逐步均等化。提高城乡居民最低生活保障标准，完善城乡低保和农村五保供养制度。落实经济困难</w:t>
      </w:r>
      <w:r>
        <w:rPr>
          <w:rFonts w:hint="eastAsia" w:ascii="仿宋_GB2312" w:hAnsi="宋体" w:eastAsia="仿宋_GB2312" w:cs="宋体"/>
          <w:color w:val="000000"/>
          <w:sz w:val="32"/>
          <w:szCs w:val="32"/>
          <w:lang w:eastAsia="zh-CN"/>
        </w:rPr>
        <w:t>、</w:t>
      </w:r>
      <w:r>
        <w:rPr>
          <w:rFonts w:hint="eastAsia" w:ascii="仿宋_GB2312" w:hAnsi="宋体" w:eastAsia="仿宋_GB2312" w:cs="宋体"/>
          <w:color w:val="000000"/>
          <w:sz w:val="32"/>
          <w:szCs w:val="32"/>
        </w:rPr>
        <w:t>高龄与失能老年人补贴，全面</w:t>
      </w:r>
      <w:r>
        <w:rPr>
          <w:rFonts w:hint="eastAsia" w:ascii="仿宋_GB2312" w:hAnsi="宋体" w:eastAsia="仿宋_GB2312" w:cs="宋体"/>
          <w:color w:val="000000"/>
          <w:sz w:val="32"/>
          <w:szCs w:val="32"/>
          <w:lang w:val="en-US" w:eastAsia="zh-CN"/>
        </w:rPr>
        <w:t>落</w:t>
      </w:r>
      <w:r>
        <w:rPr>
          <w:rFonts w:hint="eastAsia" w:ascii="仿宋_GB2312" w:hAnsi="宋体" w:eastAsia="仿宋_GB2312" w:cs="宋体"/>
          <w:color w:val="000000"/>
          <w:sz w:val="32"/>
          <w:szCs w:val="32"/>
        </w:rPr>
        <w:t>实困难残疾人生活补贴和重度残疾人护理补贴制度。</w:t>
      </w:r>
      <w:r>
        <w:rPr>
          <w:rFonts w:hint="eastAsia" w:ascii="仿宋_GB2312" w:hAnsi="宋体" w:eastAsia="仿宋_GB2312" w:cs="宋体"/>
          <w:color w:val="000000"/>
          <w:sz w:val="32"/>
          <w:szCs w:val="32"/>
          <w:lang w:val="en-US" w:eastAsia="zh-CN"/>
        </w:rPr>
        <w:t>支持实施基础教育补短、高中教育提质、师资能力提升，为我县教育振兴，提供有力支持和保障。</w:t>
      </w:r>
      <w:r>
        <w:rPr>
          <w:rFonts w:hint="eastAsia" w:ascii="仿宋_GB2312" w:hAnsi="宋体" w:eastAsia="仿宋_GB2312" w:cs="宋体"/>
          <w:b/>
          <w:bCs/>
          <w:color w:val="000000"/>
          <w:sz w:val="32"/>
          <w:szCs w:val="32"/>
          <w:lang w:val="en-US" w:eastAsia="zh-CN"/>
        </w:rPr>
        <w:t>三</w:t>
      </w:r>
      <w:r>
        <w:rPr>
          <w:rFonts w:hint="eastAsia" w:ascii="仿宋_GB2312" w:hAnsi="宋体" w:eastAsia="仿宋_GB2312" w:cs="宋体"/>
          <w:b/>
          <w:color w:val="000000"/>
          <w:sz w:val="32"/>
          <w:szCs w:val="32"/>
        </w:rPr>
        <w:t>是</w:t>
      </w:r>
      <w:r>
        <w:rPr>
          <w:rFonts w:hint="eastAsia" w:ascii="仿宋_GB2312" w:hAnsi="宋体" w:eastAsia="仿宋_GB2312" w:cs="宋体"/>
          <w:b/>
          <w:color w:val="000000"/>
          <w:sz w:val="32"/>
          <w:szCs w:val="32"/>
          <w:lang w:val="en-US" w:eastAsia="zh-CN"/>
        </w:rPr>
        <w:t>着力</w:t>
      </w:r>
      <w:r>
        <w:rPr>
          <w:rFonts w:hint="eastAsia" w:ascii="仿宋_GB2312" w:hAnsi="宋体" w:eastAsia="仿宋_GB2312" w:cs="宋体"/>
          <w:b/>
          <w:color w:val="000000"/>
          <w:sz w:val="32"/>
          <w:szCs w:val="32"/>
        </w:rPr>
        <w:t>保障就业稳定。</w:t>
      </w:r>
      <w:r>
        <w:rPr>
          <w:rFonts w:hint="eastAsia" w:ascii="仿宋_GB2312" w:hAnsi="宋体" w:eastAsia="仿宋_GB2312" w:cs="宋体"/>
          <w:color w:val="000000" w:themeColor="text1"/>
          <w:sz w:val="32"/>
          <w:szCs w:val="32"/>
          <w14:textFill>
            <w14:solidFill>
              <w14:schemeClr w14:val="tx1"/>
            </w14:solidFill>
          </w14:textFill>
        </w:rPr>
        <w:t>支持实施</w:t>
      </w:r>
      <w:r>
        <w:rPr>
          <w:rFonts w:hint="eastAsia" w:ascii="仿宋_GB2312" w:hAnsi="宋体" w:eastAsia="仿宋_GB2312" w:cs="宋体"/>
          <w:color w:val="000000"/>
          <w:sz w:val="32"/>
          <w:szCs w:val="32"/>
        </w:rPr>
        <w:t>大学生就业促进计划和创业引领计划，推进农民工返乡创业、退役军人安置和就业困难人员帮扶，落实好社保补贴、税费减免等政策，促进再就业。</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60" w:lineRule="exact"/>
        <w:ind w:left="0" w:right="0" w:firstLine="640" w:firstLineChars="200"/>
        <w:jc w:val="both"/>
        <w:textAlignment w:val="auto"/>
        <w:rPr>
          <w:rFonts w:hint="eastAsia" w:ascii="仿宋_GB2312" w:hAnsi="宋体" w:eastAsia="仿宋_GB2312" w:cs="宋体"/>
          <w:color w:val="auto"/>
          <w:sz w:val="32"/>
          <w:szCs w:val="32"/>
          <w:lang w:val="en-US" w:eastAsia="zh-CN"/>
        </w:rPr>
      </w:pPr>
      <w:r>
        <w:rPr>
          <w:rFonts w:hint="eastAsia" w:ascii="楷体_GB2312" w:hAnsi="宋体" w:eastAsia="楷体_GB2312" w:cs="宋体"/>
          <w:color w:val="000000"/>
          <w:sz w:val="32"/>
          <w:szCs w:val="32"/>
        </w:rPr>
        <w:t>（四）</w:t>
      </w:r>
      <w:r>
        <w:rPr>
          <w:rFonts w:hint="eastAsia" w:ascii="楷体_GB2312" w:hAnsi="宋体" w:eastAsia="楷体_GB2312" w:cs="宋体"/>
          <w:color w:val="000000"/>
          <w:sz w:val="32"/>
          <w:szCs w:val="32"/>
          <w:lang w:val="en-US" w:eastAsia="zh-CN"/>
        </w:rPr>
        <w:t>继续深化</w:t>
      </w:r>
      <w:r>
        <w:rPr>
          <w:rFonts w:hint="eastAsia" w:ascii="楷体_GB2312" w:hAnsi="宋体" w:eastAsia="楷体_GB2312" w:cs="宋体"/>
          <w:color w:val="000000"/>
          <w:sz w:val="32"/>
          <w:szCs w:val="32"/>
        </w:rPr>
        <w:t>改革，提升财政效能。</w:t>
      </w:r>
      <w:r>
        <w:rPr>
          <w:rFonts w:hint="eastAsia" w:ascii="仿宋_GB2312" w:hAnsi="宋体" w:eastAsia="仿宋_GB2312" w:cs="宋体"/>
          <w:color w:val="000000"/>
          <w:sz w:val="32"/>
          <w:szCs w:val="32"/>
        </w:rPr>
        <w:t>要聚焦经济发展新目标、财政运行新要求和人民群众新期待，灵活运用财政政策，</w:t>
      </w:r>
      <w:r>
        <w:rPr>
          <w:rFonts w:hint="eastAsia" w:ascii="仿宋_GB2312" w:hAnsi="宋体" w:eastAsia="仿宋_GB2312" w:cs="宋体"/>
          <w:color w:val="000000"/>
          <w:sz w:val="32"/>
          <w:szCs w:val="32"/>
          <w:lang w:val="en-US" w:eastAsia="zh-CN"/>
        </w:rPr>
        <w:t>持续深化</w:t>
      </w:r>
      <w:r>
        <w:rPr>
          <w:rFonts w:hint="eastAsia" w:ascii="仿宋_GB2312" w:hAnsi="宋体" w:eastAsia="仿宋_GB2312" w:cs="宋体"/>
          <w:color w:val="000000"/>
          <w:sz w:val="32"/>
          <w:szCs w:val="32"/>
        </w:rPr>
        <w:t>财政改革，</w:t>
      </w:r>
      <w:r>
        <w:rPr>
          <w:rFonts w:hint="eastAsia" w:ascii="仿宋_GB2312" w:hAnsi="宋体" w:eastAsia="仿宋_GB2312" w:cs="宋体"/>
          <w:color w:val="000000"/>
          <w:sz w:val="32"/>
          <w:szCs w:val="32"/>
          <w:lang w:val="en-US" w:eastAsia="zh-CN"/>
        </w:rPr>
        <w:t>不断提升财政效能</w:t>
      </w:r>
      <w:r>
        <w:rPr>
          <w:rFonts w:hint="eastAsia" w:ascii="仿宋_GB2312" w:hAnsi="宋体" w:eastAsia="仿宋_GB2312" w:cs="宋体"/>
          <w:color w:val="000000"/>
          <w:sz w:val="32"/>
          <w:szCs w:val="32"/>
        </w:rPr>
        <w:t>，助力</w:t>
      </w:r>
      <w:r>
        <w:rPr>
          <w:rFonts w:hint="eastAsia" w:ascii="仿宋_GB2312" w:hAnsi="宋体" w:eastAsia="仿宋_GB2312" w:cs="宋体"/>
          <w:color w:val="000000"/>
          <w:sz w:val="32"/>
          <w:szCs w:val="32"/>
          <w:lang w:val="en-US" w:eastAsia="zh-CN"/>
        </w:rPr>
        <w:t>我县</w:t>
      </w:r>
      <w:r>
        <w:rPr>
          <w:rFonts w:hint="eastAsia" w:ascii="仿宋_GB2312" w:hAnsi="宋体" w:eastAsia="仿宋_GB2312" w:cs="宋体"/>
          <w:color w:val="000000"/>
          <w:sz w:val="32"/>
          <w:szCs w:val="32"/>
        </w:rPr>
        <w:t>高质量</w:t>
      </w:r>
      <w:r>
        <w:rPr>
          <w:rFonts w:hint="eastAsia" w:ascii="仿宋_GB2312" w:hAnsi="宋体" w:eastAsia="仿宋_GB2312" w:cs="宋体"/>
          <w:color w:val="000000"/>
          <w:sz w:val="32"/>
          <w:szCs w:val="32"/>
          <w:lang w:val="en-US" w:eastAsia="zh-CN"/>
        </w:rPr>
        <w:t>高速度转型</w:t>
      </w:r>
      <w:r>
        <w:rPr>
          <w:rFonts w:hint="eastAsia" w:ascii="仿宋_GB2312" w:hAnsi="宋体" w:eastAsia="仿宋_GB2312" w:cs="宋体"/>
          <w:color w:val="000000"/>
          <w:sz w:val="32"/>
          <w:szCs w:val="32"/>
        </w:rPr>
        <w:t>发展。</w:t>
      </w:r>
      <w:r>
        <w:rPr>
          <w:rFonts w:hint="eastAsia" w:ascii="仿宋_GB2312" w:hAnsi="宋体" w:eastAsia="仿宋_GB2312" w:cs="宋体"/>
          <w:b/>
          <w:color w:val="000000"/>
          <w:sz w:val="32"/>
          <w:szCs w:val="32"/>
        </w:rPr>
        <w:t>一是进一步盘活存量资金。</w:t>
      </w:r>
      <w:r>
        <w:rPr>
          <w:rFonts w:hint="eastAsia" w:ascii="仿宋_GB2312" w:hAnsi="宋体" w:eastAsia="仿宋_GB2312" w:cs="宋体"/>
          <w:color w:val="000000"/>
          <w:sz w:val="32"/>
          <w:szCs w:val="32"/>
        </w:rPr>
        <w:t>多措并举盘活财政存量资金，</w:t>
      </w:r>
      <w:r>
        <w:rPr>
          <w:rFonts w:hint="eastAsia" w:ascii="仿宋_GB2312" w:hAnsi="宋体" w:eastAsia="仿宋_GB2312" w:cs="宋体"/>
          <w:color w:val="000000"/>
          <w:sz w:val="32"/>
          <w:szCs w:val="32"/>
          <w:lang w:val="en-US" w:eastAsia="zh-CN"/>
        </w:rPr>
        <w:t>按照抓重点、</w:t>
      </w:r>
      <w:r>
        <w:rPr>
          <w:rFonts w:hint="eastAsia" w:ascii="仿宋_GB2312" w:hAnsi="宋体" w:eastAsia="仿宋_GB2312" w:cs="宋体"/>
          <w:color w:val="000000"/>
          <w:sz w:val="32"/>
          <w:szCs w:val="32"/>
        </w:rPr>
        <w:t>保民生、补短板</w:t>
      </w:r>
      <w:r>
        <w:rPr>
          <w:rFonts w:hint="eastAsia" w:ascii="仿宋_GB2312" w:hAnsi="宋体" w:eastAsia="仿宋_GB2312" w:cs="宋体"/>
          <w:color w:val="000000"/>
          <w:sz w:val="32"/>
          <w:szCs w:val="32"/>
          <w:lang w:eastAsia="zh-CN"/>
        </w:rPr>
        <w:t>、</w:t>
      </w:r>
      <w:r>
        <w:rPr>
          <w:rFonts w:hint="eastAsia" w:ascii="仿宋_GB2312" w:hAnsi="宋体" w:eastAsia="仿宋_GB2312" w:cs="宋体"/>
          <w:color w:val="000000"/>
          <w:sz w:val="32"/>
          <w:szCs w:val="32"/>
          <w:lang w:val="en-US" w:eastAsia="zh-CN"/>
        </w:rPr>
        <w:t>强弱项的思路，重新安排使用。</w:t>
      </w:r>
      <w:r>
        <w:rPr>
          <w:rFonts w:hint="eastAsia" w:ascii="仿宋_GB2312" w:hAnsi="宋体" w:eastAsia="仿宋_GB2312" w:cs="宋体"/>
          <w:color w:val="000000"/>
          <w:sz w:val="32"/>
          <w:szCs w:val="32"/>
        </w:rPr>
        <w:t>继续按照《预算法》和其他</w:t>
      </w:r>
      <w:r>
        <w:rPr>
          <w:rFonts w:hint="eastAsia" w:ascii="仿宋_GB2312" w:hAnsi="宋体" w:eastAsia="仿宋_GB2312" w:cs="宋体"/>
          <w:color w:val="000000"/>
          <w:sz w:val="32"/>
          <w:szCs w:val="32"/>
          <w:lang w:val="en-US" w:eastAsia="zh-CN"/>
        </w:rPr>
        <w:t>相</w:t>
      </w:r>
      <w:r>
        <w:rPr>
          <w:rFonts w:hint="eastAsia" w:ascii="仿宋_GB2312" w:hAnsi="宋体" w:eastAsia="仿宋_GB2312" w:cs="宋体"/>
          <w:color w:val="000000"/>
          <w:sz w:val="32"/>
          <w:szCs w:val="32"/>
        </w:rPr>
        <w:t>关规定清理收回两年及两年以上结转资金</w:t>
      </w:r>
      <w:r>
        <w:rPr>
          <w:rFonts w:hint="eastAsia" w:ascii="仿宋_GB2312" w:hAnsi="宋体" w:eastAsia="仿宋_GB2312" w:cs="宋体"/>
          <w:color w:val="000000"/>
          <w:sz w:val="32"/>
          <w:szCs w:val="32"/>
          <w:lang w:eastAsia="zh-CN"/>
        </w:rPr>
        <w:t>。</w:t>
      </w:r>
      <w:r>
        <w:rPr>
          <w:rFonts w:hint="eastAsia" w:ascii="仿宋_GB2312" w:hAnsi="宋体" w:eastAsia="仿宋_GB2312" w:cs="宋体"/>
          <w:color w:val="000000"/>
          <w:sz w:val="32"/>
          <w:szCs w:val="32"/>
        </w:rPr>
        <w:t>建立财政存量资金和预算安排统筹结合机制</w:t>
      </w:r>
      <w:r>
        <w:rPr>
          <w:rFonts w:hint="eastAsia" w:ascii="仿宋_GB2312" w:hAnsi="宋体" w:eastAsia="仿宋_GB2312" w:cs="宋体"/>
          <w:color w:val="000000"/>
          <w:sz w:val="32"/>
          <w:szCs w:val="32"/>
          <w:lang w:eastAsia="zh-CN"/>
        </w:rPr>
        <w:t>，</w:t>
      </w:r>
      <w:r>
        <w:rPr>
          <w:rFonts w:hint="eastAsia" w:ascii="仿宋_GB2312" w:hAnsi="宋体" w:eastAsia="仿宋_GB2312" w:cs="宋体"/>
          <w:color w:val="000000"/>
          <w:sz w:val="32"/>
          <w:szCs w:val="32"/>
        </w:rPr>
        <w:t>对</w:t>
      </w:r>
      <w:r>
        <w:rPr>
          <w:rFonts w:hint="eastAsia" w:ascii="Times New Roman" w:hAnsi="Times New Roman" w:eastAsia="仿宋_GB2312" w:cs="Times New Roman"/>
          <w:color w:val="000000"/>
          <w:sz w:val="32"/>
          <w:szCs w:val="32"/>
          <w:lang w:val="en-US" w:eastAsia="zh-CN"/>
        </w:rPr>
        <w:t>2020</w:t>
      </w:r>
      <w:r>
        <w:rPr>
          <w:rFonts w:hint="eastAsia" w:ascii="仿宋_GB2312" w:hAnsi="宋体" w:eastAsia="仿宋_GB2312" w:cs="宋体"/>
          <w:color w:val="000000"/>
          <w:sz w:val="32"/>
          <w:szCs w:val="32"/>
        </w:rPr>
        <w:t>年末财政存量资金规模较大的部门，适当压缩</w:t>
      </w:r>
      <w:r>
        <w:rPr>
          <w:rFonts w:hint="default" w:ascii="Times New Roman" w:hAnsi="Times New Roman" w:eastAsia="仿宋_GB2312" w:cs="Times New Roman"/>
          <w:color w:val="000000"/>
          <w:sz w:val="32"/>
          <w:szCs w:val="32"/>
          <w:lang w:val="en-US" w:eastAsia="zh-CN"/>
        </w:rPr>
        <w:t>202</w:t>
      </w:r>
      <w:r>
        <w:rPr>
          <w:rFonts w:hint="eastAsia" w:ascii="Times New Roman" w:hAnsi="Times New Roman" w:eastAsia="仿宋_GB2312" w:cs="Times New Roman"/>
          <w:color w:val="000000"/>
          <w:sz w:val="32"/>
          <w:szCs w:val="32"/>
          <w:lang w:val="en-US" w:eastAsia="zh-CN"/>
        </w:rPr>
        <w:t>1</w:t>
      </w:r>
      <w:r>
        <w:rPr>
          <w:rFonts w:hint="eastAsia" w:ascii="仿宋_GB2312" w:hAnsi="宋体" w:eastAsia="仿宋_GB2312" w:cs="宋体"/>
          <w:color w:val="000000"/>
          <w:sz w:val="32"/>
          <w:szCs w:val="32"/>
        </w:rPr>
        <w:t>年财政预算安排规模，编制项目支出预算先消化存量、再安排增量</w:t>
      </w:r>
      <w:r>
        <w:rPr>
          <w:rFonts w:hint="eastAsia" w:ascii="仿宋_GB2312" w:hAnsi="宋体" w:eastAsia="仿宋_GB2312" w:cs="宋体"/>
          <w:color w:val="000000"/>
          <w:sz w:val="32"/>
          <w:szCs w:val="32"/>
          <w:lang w:eastAsia="zh-CN"/>
        </w:rPr>
        <w:t>；</w:t>
      </w:r>
      <w:r>
        <w:rPr>
          <w:rFonts w:hint="eastAsia" w:ascii="仿宋_GB2312" w:hAnsi="宋体" w:eastAsia="仿宋_GB2312" w:cs="宋体"/>
          <w:color w:val="000000"/>
          <w:sz w:val="32"/>
          <w:szCs w:val="32"/>
        </w:rPr>
        <w:t>对执行较慢的部门项目预算，及时统筹用于经济社会发展急需支持的领域。</w:t>
      </w:r>
      <w:r>
        <w:rPr>
          <w:rFonts w:hint="eastAsia" w:ascii="仿宋_GB2312" w:hAnsi="宋体" w:eastAsia="仿宋_GB2312" w:cs="宋体"/>
          <w:b/>
          <w:color w:val="000000"/>
          <w:sz w:val="32"/>
          <w:szCs w:val="32"/>
          <w:lang w:val="en-US" w:eastAsia="zh-CN"/>
        </w:rPr>
        <w:t>二</w:t>
      </w:r>
      <w:r>
        <w:rPr>
          <w:rFonts w:hint="eastAsia" w:ascii="仿宋_GB2312" w:hAnsi="宋体" w:eastAsia="仿宋_GB2312" w:cs="宋体"/>
          <w:b/>
          <w:color w:val="000000"/>
          <w:sz w:val="32"/>
          <w:szCs w:val="32"/>
        </w:rPr>
        <w:t>是</w:t>
      </w:r>
      <w:r>
        <w:rPr>
          <w:rFonts w:hint="eastAsia" w:ascii="仿宋_GB2312" w:hAnsi="宋体" w:eastAsia="仿宋_GB2312" w:cs="宋体"/>
          <w:b/>
          <w:color w:val="000000"/>
          <w:sz w:val="32"/>
          <w:szCs w:val="32"/>
          <w:lang w:val="en-US" w:eastAsia="zh-CN"/>
        </w:rPr>
        <w:t>积极拓宽投融资渠道。</w:t>
      </w:r>
      <w:r>
        <w:rPr>
          <w:rFonts w:hint="eastAsia" w:ascii="仿宋_GB2312" w:hAnsi="宋体" w:eastAsia="仿宋_GB2312" w:cs="宋体"/>
          <w:color w:val="000000"/>
          <w:sz w:val="32"/>
          <w:szCs w:val="32"/>
          <w:lang w:val="en-US" w:eastAsia="zh-CN"/>
        </w:rPr>
        <w:t>今年在足额保障“三保”（保工资、保运转、保民生）支出和债务还本付息等的前提下，根据我县经济转型升级发展需要，要积极组织考察学习，探索设立政府投资基金，并结合我县实际制定具体推进实施方案，为更好发挥政府投资基金作用打下坚实基础。</w:t>
      </w:r>
      <w:r>
        <w:rPr>
          <w:rFonts w:hint="eastAsia" w:ascii="仿宋_GB2312" w:hAnsi="宋体" w:eastAsia="仿宋_GB2312" w:cs="宋体"/>
          <w:b/>
          <w:color w:val="000000"/>
          <w:sz w:val="32"/>
          <w:szCs w:val="32"/>
          <w:lang w:val="en-US" w:eastAsia="zh-CN"/>
        </w:rPr>
        <w:t>三是深化预算绩效评价管理</w:t>
      </w:r>
      <w:r>
        <w:rPr>
          <w:rFonts w:hint="eastAsia" w:ascii="仿宋_GB2312" w:hAnsi="宋体" w:eastAsia="仿宋_GB2312" w:cs="宋体"/>
          <w:b/>
          <w:color w:val="000000"/>
          <w:sz w:val="32"/>
          <w:szCs w:val="32"/>
        </w:rPr>
        <w:t>。</w:t>
      </w:r>
      <w:r>
        <w:rPr>
          <w:rFonts w:hint="eastAsia" w:ascii="仿宋_GB2312" w:hAnsi="宋体" w:eastAsia="仿宋_GB2312" w:cs="宋体"/>
          <w:color w:val="000000"/>
          <w:sz w:val="32"/>
          <w:szCs w:val="32"/>
          <w:lang w:val="en-US" w:eastAsia="zh-CN"/>
        </w:rPr>
        <w:t>组织实施预算绩效管理质量提升年，推进预算绩效管理重点环节扩围增效，做“优”绩效目标，做“实”绩效监控，做“深”绩效评价，做“精”重点绩效评价，做到花钱必问效，无效必问责。提高预算管理水平，健全长效机制，实现财政资源配置效率和使用效益双提升。对财政投入的农业产业发展资金、合作社资金要求项目主体按照不低于同期LPR一年期利率的利息约定，向村集体兑现收益。</w:t>
      </w:r>
      <w:r>
        <w:rPr>
          <w:rFonts w:hint="eastAsia" w:ascii="仿宋_GB2312" w:hAnsi="宋体" w:eastAsia="仿宋_GB2312" w:cs="宋体"/>
          <w:b/>
          <w:color w:val="000000"/>
          <w:sz w:val="32"/>
          <w:szCs w:val="32"/>
          <w:lang w:val="en-US" w:eastAsia="zh-CN"/>
        </w:rPr>
        <w:t>四</w:t>
      </w:r>
      <w:r>
        <w:rPr>
          <w:rFonts w:hint="eastAsia" w:ascii="仿宋_GB2312" w:hAnsi="宋体" w:eastAsia="仿宋_GB2312" w:cs="宋体"/>
          <w:b/>
          <w:color w:val="000000"/>
          <w:sz w:val="32"/>
          <w:szCs w:val="32"/>
        </w:rPr>
        <w:t>是</w:t>
      </w:r>
      <w:r>
        <w:rPr>
          <w:rFonts w:hint="eastAsia" w:ascii="仿宋_GB2312" w:hAnsi="宋体" w:eastAsia="仿宋_GB2312" w:cs="宋体"/>
          <w:b/>
          <w:color w:val="000000"/>
          <w:sz w:val="32"/>
          <w:szCs w:val="32"/>
          <w:lang w:val="en-US" w:eastAsia="zh-CN"/>
        </w:rPr>
        <w:t>进一步加强国有资产管理。</w:t>
      </w:r>
      <w:r>
        <w:rPr>
          <w:rFonts w:hint="eastAsia" w:ascii="仿宋_GB2312" w:hAnsi="宋体" w:eastAsia="仿宋_GB2312" w:cs="宋体"/>
          <w:color w:val="000000"/>
          <w:sz w:val="32"/>
          <w:szCs w:val="32"/>
          <w:lang w:val="en-US" w:eastAsia="zh-CN"/>
        </w:rPr>
        <w:t>国有资产是财政监管的一项重要内容，要根据行政事业单位国有资产登记、统计管理使用情况建立台账。各单位对资产破损、报废、折旧、下账等一系列问题时，要及时到财政局相关股室报备，相关股室对各单位的国有资产进行定期核查，做到科学管理不缺位、依法放权不越位，建立完善国有资产监管权责清单，规范资产运行，提高资产回报，维护资产安全，使国有资产为我县经济社会事业发展实现转型跨越发挥应有作用。</w:t>
      </w:r>
      <w:r>
        <w:rPr>
          <w:rFonts w:hint="eastAsia" w:ascii="仿宋_GB2312" w:hAnsi="宋体" w:eastAsia="仿宋_GB2312" w:cs="宋体"/>
          <w:b/>
          <w:color w:val="000000"/>
          <w:sz w:val="32"/>
          <w:szCs w:val="32"/>
          <w:lang w:val="en-US" w:eastAsia="zh-CN"/>
        </w:rPr>
        <w:t>五是</w:t>
      </w:r>
      <w:r>
        <w:rPr>
          <w:rFonts w:hint="eastAsia" w:ascii="仿宋_GB2312" w:hAnsi="宋体" w:eastAsia="仿宋_GB2312" w:cs="宋体"/>
          <w:b/>
          <w:color w:val="000000"/>
          <w:sz w:val="32"/>
          <w:szCs w:val="32"/>
        </w:rPr>
        <w:t>及早准备国库支付电子化管理改革。</w:t>
      </w:r>
      <w:r>
        <w:rPr>
          <w:rFonts w:hint="eastAsia" w:ascii="仿宋_GB2312" w:hAnsi="宋体" w:eastAsia="仿宋_GB2312" w:cs="宋体"/>
          <w:b w:val="0"/>
          <w:bCs/>
          <w:color w:val="000000"/>
          <w:sz w:val="32"/>
          <w:szCs w:val="32"/>
        </w:rPr>
        <w:t>国库支付电子化改革是深化国库集中支付制度的重要环节</w:t>
      </w:r>
      <w:r>
        <w:rPr>
          <w:rFonts w:hint="eastAsia" w:ascii="仿宋_GB2312" w:hAnsi="宋体" w:eastAsia="仿宋_GB2312" w:cs="宋体"/>
          <w:b w:val="0"/>
          <w:bCs/>
          <w:color w:val="000000"/>
          <w:sz w:val="32"/>
          <w:szCs w:val="32"/>
          <w:lang w:eastAsia="zh-CN"/>
        </w:rPr>
        <w:t>，</w:t>
      </w:r>
      <w:r>
        <w:rPr>
          <w:rFonts w:hint="eastAsia" w:ascii="仿宋_GB2312" w:hAnsi="宋体" w:eastAsia="仿宋_GB2312" w:cs="宋体"/>
          <w:b w:val="0"/>
          <w:bCs/>
          <w:color w:val="000000"/>
          <w:sz w:val="32"/>
          <w:szCs w:val="32"/>
        </w:rPr>
        <w:t>是一项系统性工程，它的实施有利于构建资金安全防护网，从根本上提高财政资金运行的安全性</w:t>
      </w:r>
      <w:r>
        <w:rPr>
          <w:rFonts w:hint="eastAsia" w:ascii="仿宋_GB2312" w:hAnsi="宋体" w:eastAsia="仿宋_GB2312" w:cs="宋体"/>
          <w:b w:val="0"/>
          <w:bCs/>
          <w:color w:val="000000"/>
          <w:sz w:val="32"/>
          <w:szCs w:val="32"/>
          <w:lang w:eastAsia="zh-CN"/>
        </w:rPr>
        <w:t>。</w:t>
      </w:r>
      <w:r>
        <w:rPr>
          <w:rFonts w:hint="eastAsia" w:ascii="仿宋_GB2312" w:hAnsi="宋体" w:eastAsia="仿宋_GB2312" w:cs="宋体"/>
          <w:color w:val="auto"/>
          <w:sz w:val="32"/>
          <w:szCs w:val="32"/>
          <w:lang w:val="en-US" w:eastAsia="zh-CN"/>
        </w:rPr>
        <w:t>进一步推进国库支付电子化改革，争取县级国库支付电子化管理达到全市统一要求目标。</w:t>
      </w:r>
    </w:p>
    <w:p>
      <w:pPr>
        <w:spacing w:line="660" w:lineRule="exact"/>
        <w:ind w:firstLine="640" w:firstLineChars="200"/>
        <w:rPr>
          <w:rFonts w:hint="default" w:ascii="仿宋_GB2312" w:hAnsi="宋体" w:eastAsia="仿宋_GB2312"/>
          <w:color w:val="000000"/>
          <w:sz w:val="32"/>
          <w:szCs w:val="32"/>
          <w:lang w:val="en-US" w:eastAsia="zh-CN"/>
        </w:rPr>
      </w:pPr>
      <w:r>
        <w:rPr>
          <w:rFonts w:hint="eastAsia" w:ascii="仿宋_GB2312" w:hAnsi="宋体" w:eastAsia="仿宋_GB2312"/>
          <w:color w:val="000000"/>
          <w:sz w:val="32"/>
          <w:szCs w:val="32"/>
        </w:rPr>
        <w:t>各位代表，今年的财政工作形势严峻、任务艰巨、责任重大，我们决心在县委的坚强领导下，</w:t>
      </w:r>
      <w:r>
        <w:rPr>
          <w:rFonts w:hint="eastAsia" w:ascii="仿宋_GB2312" w:hAnsi="宋体" w:eastAsia="仿宋_GB2312"/>
          <w:bCs/>
          <w:color w:val="000000"/>
          <w:sz w:val="32"/>
          <w:szCs w:val="32"/>
        </w:rPr>
        <w:t>在县人大、县政协</w:t>
      </w:r>
      <w:r>
        <w:rPr>
          <w:rFonts w:hint="eastAsia" w:ascii="仿宋_GB2312" w:hAnsi="宋体" w:eastAsia="仿宋_GB2312"/>
          <w:bCs/>
          <w:color w:val="000000"/>
          <w:sz w:val="32"/>
          <w:szCs w:val="32"/>
          <w:lang w:val="en-US" w:eastAsia="zh-CN"/>
        </w:rPr>
        <w:t>的有力</w:t>
      </w:r>
      <w:r>
        <w:rPr>
          <w:rFonts w:hint="eastAsia" w:ascii="仿宋_GB2312" w:hAnsi="宋体" w:eastAsia="仿宋_GB2312"/>
          <w:bCs/>
          <w:color w:val="000000"/>
          <w:sz w:val="32"/>
          <w:szCs w:val="32"/>
        </w:rPr>
        <w:t>监督和支持下，</w:t>
      </w:r>
      <w:r>
        <w:rPr>
          <w:rFonts w:hint="eastAsia" w:ascii="仿宋_GB2312" w:hAnsi="宋体" w:eastAsia="仿宋_GB2312"/>
          <w:bCs/>
          <w:color w:val="000000"/>
          <w:sz w:val="32"/>
          <w:szCs w:val="32"/>
          <w:lang w:val="en-US" w:eastAsia="zh-CN"/>
        </w:rPr>
        <w:t>以不忘初心、砥砺前行的使命感，勇</w:t>
      </w:r>
      <w:r>
        <w:rPr>
          <w:rFonts w:hint="eastAsia" w:ascii="仿宋_GB2312" w:hAnsi="宋体" w:eastAsia="仿宋_GB2312"/>
          <w:color w:val="000000"/>
          <w:sz w:val="32"/>
          <w:szCs w:val="32"/>
        </w:rPr>
        <w:t>于担当、积极作为的责任</w:t>
      </w:r>
      <w:r>
        <w:rPr>
          <w:rFonts w:hint="eastAsia" w:ascii="仿宋_GB2312" w:hAnsi="宋体" w:eastAsia="仿宋_GB2312"/>
          <w:bCs/>
          <w:color w:val="000000"/>
          <w:sz w:val="32"/>
          <w:szCs w:val="32"/>
          <w:lang w:val="en-US" w:eastAsia="zh-CN"/>
        </w:rPr>
        <w:t>感，时不我待、只争朝夕的紧迫</w:t>
      </w:r>
      <w:r>
        <w:rPr>
          <w:rFonts w:hint="eastAsia" w:ascii="仿宋_GB2312" w:hAnsi="宋体" w:eastAsia="仿宋_GB2312"/>
          <w:color w:val="000000"/>
          <w:sz w:val="32"/>
          <w:szCs w:val="32"/>
        </w:rPr>
        <w:t>感，以更加</w:t>
      </w:r>
      <w:r>
        <w:rPr>
          <w:rFonts w:hint="eastAsia" w:ascii="仿宋_GB2312" w:hAnsi="宋体" w:eastAsia="仿宋_GB2312"/>
          <w:color w:val="000000"/>
          <w:sz w:val="32"/>
          <w:szCs w:val="32"/>
          <w:lang w:val="en-US" w:eastAsia="zh-CN"/>
        </w:rPr>
        <w:t>饱满的激情、</w:t>
      </w:r>
      <w:r>
        <w:rPr>
          <w:rFonts w:hint="eastAsia" w:ascii="仿宋_GB2312" w:hAnsi="宋体" w:eastAsia="仿宋_GB2312"/>
          <w:color w:val="000000"/>
          <w:sz w:val="32"/>
          <w:szCs w:val="32"/>
        </w:rPr>
        <w:t>昂扬的斗志、</w:t>
      </w:r>
      <w:r>
        <w:rPr>
          <w:rFonts w:hint="eastAsia" w:ascii="仿宋_GB2312" w:hAnsi="宋体" w:eastAsia="仿宋_GB2312"/>
          <w:color w:val="000000"/>
          <w:sz w:val="32"/>
          <w:szCs w:val="32"/>
          <w:lang w:val="en-US" w:eastAsia="zh-CN"/>
        </w:rPr>
        <w:t>务实</w:t>
      </w:r>
      <w:r>
        <w:rPr>
          <w:rFonts w:hint="eastAsia" w:ascii="仿宋_GB2312" w:hAnsi="宋体" w:eastAsia="仿宋_GB2312"/>
          <w:color w:val="000000"/>
          <w:sz w:val="32"/>
          <w:szCs w:val="32"/>
        </w:rPr>
        <w:t>的</w:t>
      </w:r>
      <w:r>
        <w:rPr>
          <w:rFonts w:hint="eastAsia" w:ascii="仿宋_GB2312" w:hAnsi="宋体" w:eastAsia="仿宋_GB2312"/>
          <w:color w:val="000000"/>
          <w:sz w:val="32"/>
          <w:szCs w:val="32"/>
          <w:lang w:val="en-US" w:eastAsia="zh-CN"/>
        </w:rPr>
        <w:t>举措</w:t>
      </w:r>
      <w:r>
        <w:rPr>
          <w:rFonts w:hint="eastAsia" w:ascii="仿宋_GB2312" w:hAnsi="宋体" w:eastAsia="仿宋_GB2312"/>
          <w:color w:val="000000"/>
          <w:sz w:val="32"/>
          <w:szCs w:val="32"/>
        </w:rPr>
        <w:t>，</w:t>
      </w:r>
      <w:r>
        <w:rPr>
          <w:rFonts w:hint="eastAsia" w:ascii="仿宋_GB2312" w:hAnsi="宋体" w:eastAsia="仿宋_GB2312"/>
          <w:color w:val="000000"/>
          <w:sz w:val="32"/>
          <w:szCs w:val="32"/>
          <w:lang w:val="en-US" w:eastAsia="zh-CN"/>
        </w:rPr>
        <w:t>为我县实现高质量高速度发展，实现“十四五”转型出雏形开好局作出新的更大的贡献!</w:t>
      </w:r>
    </w:p>
    <w:p>
      <w:pPr>
        <w:keepNext w:val="0"/>
        <w:keepLines w:val="0"/>
        <w:pageBreakBefore w:val="0"/>
        <w:kinsoku/>
        <w:wordWrap/>
        <w:overflowPunct/>
        <w:topLinePunct w:val="0"/>
        <w:autoSpaceDE/>
        <w:autoSpaceDN/>
        <w:bidi w:val="0"/>
        <w:adjustRightInd/>
        <w:snapToGrid/>
        <w:spacing w:line="660" w:lineRule="exact"/>
        <w:jc w:val="center"/>
        <w:textAlignment w:val="auto"/>
        <w:rPr>
          <w:rFonts w:hint="eastAsia" w:ascii="方正大标宋简体" w:hAnsi="方正大标宋简体" w:eastAsia="方正大标宋简体" w:cs="方正大标宋简体"/>
          <w:color w:val="000000"/>
          <w:sz w:val="44"/>
          <w:szCs w:val="44"/>
        </w:rPr>
      </w:pPr>
    </w:p>
    <w:p>
      <w:pPr>
        <w:keepNext w:val="0"/>
        <w:keepLines w:val="0"/>
        <w:pageBreakBefore w:val="0"/>
        <w:kinsoku/>
        <w:wordWrap/>
        <w:overflowPunct/>
        <w:topLinePunct w:val="0"/>
        <w:autoSpaceDE/>
        <w:autoSpaceDN/>
        <w:bidi w:val="0"/>
        <w:adjustRightInd/>
        <w:snapToGrid/>
        <w:spacing w:line="660" w:lineRule="exact"/>
        <w:jc w:val="center"/>
        <w:textAlignment w:val="auto"/>
        <w:rPr>
          <w:rFonts w:hint="eastAsia" w:ascii="方正大标宋简体" w:hAnsi="方正大标宋简体" w:eastAsia="方正大标宋简体" w:cs="方正大标宋简体"/>
          <w:color w:val="000000"/>
          <w:sz w:val="44"/>
          <w:szCs w:val="44"/>
        </w:rPr>
      </w:pPr>
    </w:p>
    <w:p>
      <w:pPr>
        <w:keepNext w:val="0"/>
        <w:keepLines w:val="0"/>
        <w:pageBreakBefore w:val="0"/>
        <w:kinsoku/>
        <w:wordWrap/>
        <w:overflowPunct/>
        <w:topLinePunct w:val="0"/>
        <w:autoSpaceDE/>
        <w:autoSpaceDN/>
        <w:bidi w:val="0"/>
        <w:adjustRightInd/>
        <w:snapToGrid/>
        <w:spacing w:line="660" w:lineRule="exact"/>
        <w:jc w:val="center"/>
        <w:textAlignment w:val="auto"/>
        <w:rPr>
          <w:rFonts w:hint="eastAsia" w:ascii="方正大标宋简体" w:hAnsi="方正大标宋简体" w:eastAsia="方正大标宋简体" w:cs="方正大标宋简体"/>
          <w:color w:val="000000"/>
          <w:sz w:val="44"/>
          <w:szCs w:val="44"/>
        </w:rPr>
      </w:pPr>
    </w:p>
    <w:p>
      <w:pPr>
        <w:keepNext w:val="0"/>
        <w:keepLines w:val="0"/>
        <w:pageBreakBefore w:val="0"/>
        <w:kinsoku/>
        <w:wordWrap/>
        <w:overflowPunct/>
        <w:topLinePunct w:val="0"/>
        <w:autoSpaceDE/>
        <w:autoSpaceDN/>
        <w:bidi w:val="0"/>
        <w:adjustRightInd/>
        <w:snapToGrid/>
        <w:spacing w:line="660" w:lineRule="exact"/>
        <w:jc w:val="center"/>
        <w:textAlignment w:val="auto"/>
        <w:rPr>
          <w:rFonts w:hint="eastAsia" w:ascii="方正大标宋简体" w:hAnsi="方正大标宋简体" w:eastAsia="方正大标宋简体" w:cs="方正大标宋简体"/>
          <w:color w:val="000000"/>
          <w:sz w:val="44"/>
          <w:szCs w:val="44"/>
        </w:rPr>
      </w:pPr>
    </w:p>
    <w:p>
      <w:pPr>
        <w:keepNext w:val="0"/>
        <w:keepLines w:val="0"/>
        <w:pageBreakBefore w:val="0"/>
        <w:kinsoku/>
        <w:wordWrap/>
        <w:overflowPunct/>
        <w:topLinePunct w:val="0"/>
        <w:autoSpaceDE/>
        <w:autoSpaceDN/>
        <w:bidi w:val="0"/>
        <w:adjustRightInd/>
        <w:snapToGrid/>
        <w:spacing w:line="660" w:lineRule="exact"/>
        <w:jc w:val="center"/>
        <w:textAlignment w:val="auto"/>
        <w:rPr>
          <w:rFonts w:hint="eastAsia" w:ascii="方正大标宋简体" w:hAnsi="方正大标宋简体" w:eastAsia="方正大标宋简体" w:cs="方正大标宋简体"/>
          <w:color w:val="000000"/>
          <w:sz w:val="44"/>
          <w:szCs w:val="44"/>
        </w:rPr>
      </w:pPr>
    </w:p>
    <w:p>
      <w:pPr>
        <w:keepNext w:val="0"/>
        <w:keepLines w:val="0"/>
        <w:pageBreakBefore w:val="0"/>
        <w:kinsoku/>
        <w:wordWrap/>
        <w:overflowPunct/>
        <w:topLinePunct w:val="0"/>
        <w:autoSpaceDE/>
        <w:autoSpaceDN/>
        <w:bidi w:val="0"/>
        <w:adjustRightInd/>
        <w:snapToGrid/>
        <w:spacing w:line="660" w:lineRule="exact"/>
        <w:jc w:val="center"/>
        <w:textAlignment w:val="auto"/>
        <w:rPr>
          <w:rFonts w:hint="eastAsia" w:ascii="方正大标宋简体" w:hAnsi="方正大标宋简体" w:eastAsia="方正大标宋简体" w:cs="方正大标宋简体"/>
          <w:color w:val="000000"/>
          <w:sz w:val="44"/>
          <w:szCs w:val="44"/>
        </w:rPr>
      </w:pPr>
    </w:p>
    <w:p>
      <w:pPr>
        <w:keepNext w:val="0"/>
        <w:keepLines w:val="0"/>
        <w:pageBreakBefore w:val="0"/>
        <w:kinsoku/>
        <w:wordWrap/>
        <w:overflowPunct/>
        <w:topLinePunct w:val="0"/>
        <w:autoSpaceDE/>
        <w:autoSpaceDN/>
        <w:bidi w:val="0"/>
        <w:adjustRightInd/>
        <w:snapToGrid/>
        <w:spacing w:line="660" w:lineRule="exact"/>
        <w:jc w:val="center"/>
        <w:textAlignment w:val="auto"/>
        <w:rPr>
          <w:rFonts w:hint="eastAsia" w:ascii="方正大标宋简体" w:hAnsi="方正大标宋简体" w:eastAsia="方正大标宋简体" w:cs="方正大标宋简体"/>
          <w:color w:val="000000"/>
          <w:sz w:val="44"/>
          <w:szCs w:val="44"/>
        </w:rPr>
      </w:pPr>
    </w:p>
    <w:p>
      <w:pPr>
        <w:keepNext w:val="0"/>
        <w:keepLines w:val="0"/>
        <w:pageBreakBefore w:val="0"/>
        <w:kinsoku/>
        <w:wordWrap/>
        <w:overflowPunct/>
        <w:topLinePunct w:val="0"/>
        <w:autoSpaceDE/>
        <w:autoSpaceDN/>
        <w:bidi w:val="0"/>
        <w:adjustRightInd/>
        <w:snapToGrid/>
        <w:spacing w:line="660" w:lineRule="exact"/>
        <w:jc w:val="center"/>
        <w:textAlignment w:val="auto"/>
        <w:rPr>
          <w:rFonts w:hint="eastAsia" w:ascii="方正大标宋简体" w:hAnsi="方正大标宋简体" w:eastAsia="方正大标宋简体" w:cs="方正大标宋简体"/>
          <w:color w:val="000000"/>
          <w:sz w:val="44"/>
          <w:szCs w:val="44"/>
        </w:rPr>
      </w:pPr>
    </w:p>
    <w:p>
      <w:pPr>
        <w:keepNext w:val="0"/>
        <w:keepLines w:val="0"/>
        <w:pageBreakBefore w:val="0"/>
        <w:kinsoku/>
        <w:wordWrap/>
        <w:overflowPunct/>
        <w:topLinePunct w:val="0"/>
        <w:autoSpaceDE/>
        <w:autoSpaceDN/>
        <w:bidi w:val="0"/>
        <w:adjustRightInd/>
        <w:snapToGrid/>
        <w:spacing w:line="660" w:lineRule="exact"/>
        <w:jc w:val="center"/>
        <w:textAlignment w:val="auto"/>
        <w:rPr>
          <w:rFonts w:hint="eastAsia" w:ascii="方正大标宋简体" w:hAnsi="方正大标宋简体" w:eastAsia="方正大标宋简体" w:cs="方正大标宋简体"/>
          <w:color w:val="000000"/>
          <w:sz w:val="44"/>
          <w:szCs w:val="44"/>
        </w:rPr>
      </w:pPr>
    </w:p>
    <w:p>
      <w:pPr>
        <w:keepNext w:val="0"/>
        <w:keepLines w:val="0"/>
        <w:pageBreakBefore w:val="0"/>
        <w:kinsoku/>
        <w:wordWrap/>
        <w:overflowPunct/>
        <w:topLinePunct w:val="0"/>
        <w:autoSpaceDE/>
        <w:autoSpaceDN/>
        <w:bidi w:val="0"/>
        <w:adjustRightInd/>
        <w:snapToGrid/>
        <w:spacing w:line="660" w:lineRule="exact"/>
        <w:jc w:val="center"/>
        <w:textAlignment w:val="auto"/>
        <w:rPr>
          <w:rFonts w:hint="eastAsia" w:ascii="方正大标宋简体" w:hAnsi="方正大标宋简体" w:eastAsia="方正大标宋简体" w:cs="方正大标宋简体"/>
          <w:color w:val="000000"/>
          <w:sz w:val="44"/>
          <w:szCs w:val="44"/>
        </w:rPr>
      </w:pPr>
    </w:p>
    <w:p>
      <w:pPr>
        <w:keepNext w:val="0"/>
        <w:keepLines w:val="0"/>
        <w:pageBreakBefore w:val="0"/>
        <w:kinsoku/>
        <w:wordWrap/>
        <w:overflowPunct/>
        <w:topLinePunct w:val="0"/>
        <w:autoSpaceDE/>
        <w:autoSpaceDN/>
        <w:bidi w:val="0"/>
        <w:adjustRightInd/>
        <w:snapToGrid/>
        <w:spacing w:line="660" w:lineRule="exact"/>
        <w:jc w:val="center"/>
        <w:textAlignment w:val="auto"/>
        <w:rPr>
          <w:rFonts w:hint="eastAsia" w:ascii="方正大标宋简体" w:hAnsi="方正大标宋简体" w:eastAsia="方正大标宋简体" w:cs="方正大标宋简体"/>
          <w:color w:val="000000"/>
          <w:sz w:val="44"/>
          <w:szCs w:val="44"/>
        </w:rPr>
      </w:pPr>
    </w:p>
    <w:p>
      <w:pPr>
        <w:keepNext w:val="0"/>
        <w:keepLines w:val="0"/>
        <w:pageBreakBefore w:val="0"/>
        <w:kinsoku/>
        <w:wordWrap/>
        <w:overflowPunct/>
        <w:topLinePunct w:val="0"/>
        <w:autoSpaceDE/>
        <w:autoSpaceDN/>
        <w:bidi w:val="0"/>
        <w:adjustRightInd/>
        <w:snapToGrid/>
        <w:spacing w:line="660" w:lineRule="exact"/>
        <w:jc w:val="both"/>
        <w:textAlignment w:val="auto"/>
        <w:rPr>
          <w:rFonts w:hint="eastAsia" w:ascii="方正大标宋简体" w:hAnsi="方正大标宋简体" w:eastAsia="方正大标宋简体" w:cs="方正大标宋简体"/>
          <w:color w:val="000000"/>
          <w:sz w:val="44"/>
          <w:szCs w:val="44"/>
        </w:rPr>
      </w:pPr>
    </w:p>
    <w:p>
      <w:pPr>
        <w:keepNext w:val="0"/>
        <w:keepLines w:val="0"/>
        <w:pageBreakBefore w:val="0"/>
        <w:kinsoku/>
        <w:wordWrap/>
        <w:overflowPunct/>
        <w:topLinePunct w:val="0"/>
        <w:autoSpaceDE/>
        <w:autoSpaceDN/>
        <w:bidi w:val="0"/>
        <w:adjustRightInd/>
        <w:snapToGrid/>
        <w:spacing w:line="660" w:lineRule="exact"/>
        <w:jc w:val="center"/>
        <w:textAlignment w:val="auto"/>
        <w:rPr>
          <w:rFonts w:hint="eastAsia" w:ascii="方正大标宋简体" w:hAnsi="方正大标宋简体" w:eastAsia="方正大标宋简体" w:cs="方正大标宋简体"/>
          <w:color w:val="000000"/>
          <w:sz w:val="44"/>
          <w:szCs w:val="44"/>
        </w:rPr>
      </w:pPr>
      <w:r>
        <w:rPr>
          <w:rFonts w:hint="eastAsia" w:ascii="方正大标宋简体" w:hAnsi="方正大标宋简体" w:eastAsia="方正大标宋简体" w:cs="方正大标宋简体"/>
          <w:color w:val="000000"/>
          <w:sz w:val="44"/>
          <w:szCs w:val="44"/>
        </w:rPr>
        <w:t>相关名词解释和说明</w:t>
      </w:r>
    </w:p>
    <w:p>
      <w:pPr>
        <w:keepNext w:val="0"/>
        <w:keepLines w:val="0"/>
        <w:pageBreakBefore w:val="0"/>
        <w:kinsoku/>
        <w:wordWrap/>
        <w:overflowPunct/>
        <w:topLinePunct w:val="0"/>
        <w:autoSpaceDE/>
        <w:autoSpaceDN/>
        <w:bidi w:val="0"/>
        <w:adjustRightInd/>
        <w:snapToGrid/>
        <w:spacing w:line="660" w:lineRule="exact"/>
        <w:textAlignment w:val="auto"/>
        <w:rPr>
          <w:rFonts w:hint="eastAsia" w:ascii="仿宋_GB2312" w:eastAsia="仿宋_GB2312"/>
          <w:color w:val="000000"/>
          <w:sz w:val="32"/>
          <w:szCs w:val="32"/>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60" w:lineRule="exact"/>
        <w:ind w:right="0" w:rightChars="0" w:firstLine="640" w:firstLineChars="200"/>
        <w:textAlignment w:val="auto"/>
        <w:rPr>
          <w:rFonts w:hint="default" w:ascii="仿宋_GB2312" w:hAnsi="Cambria" w:eastAsia="仿宋_GB2312" w:cs="Cambria"/>
          <w:color w:val="000000"/>
          <w:kern w:val="2"/>
          <w:sz w:val="32"/>
          <w:szCs w:val="32"/>
          <w:lang w:val="en-US" w:eastAsia="zh-CN" w:bidi="ar-SA"/>
        </w:rPr>
      </w:pPr>
      <w:r>
        <w:rPr>
          <w:rFonts w:hint="eastAsia" w:ascii="楷体_GB2312" w:eastAsia="楷体_GB2312"/>
          <w:color w:val="000000"/>
          <w:sz w:val="32"/>
          <w:szCs w:val="32"/>
          <w:lang w:val="en-US" w:eastAsia="zh-CN"/>
        </w:rPr>
        <w:t>1、</w:t>
      </w:r>
      <w:r>
        <w:rPr>
          <w:rFonts w:hint="default" w:ascii="楷体_GB2312" w:eastAsia="楷体_GB2312"/>
          <w:color w:val="000000"/>
          <w:sz w:val="32"/>
          <w:szCs w:val="32"/>
        </w:rPr>
        <w:t>一般公共预算</w:t>
      </w:r>
      <w:r>
        <w:rPr>
          <w:rFonts w:hint="eastAsia" w:ascii="楷体_GB2312" w:eastAsia="楷体_GB2312"/>
          <w:color w:val="000000"/>
          <w:sz w:val="32"/>
          <w:szCs w:val="32"/>
          <w:lang w:eastAsia="zh-CN"/>
        </w:rPr>
        <w:t>：</w:t>
      </w:r>
      <w:r>
        <w:rPr>
          <w:rFonts w:hint="eastAsia" w:ascii="仿宋_GB2312" w:hAnsi="Cambria" w:eastAsia="仿宋_GB2312" w:cs="Cambria"/>
          <w:color w:val="000000"/>
          <w:kern w:val="2"/>
          <w:sz w:val="32"/>
          <w:szCs w:val="32"/>
          <w:lang w:val="en-US" w:eastAsia="zh-CN" w:bidi="ar-SA"/>
        </w:rPr>
        <w:t>是对以税收为主体的财政收入，安排用于保障和改善民生、推动经济社会发展、维护国家安全、维持国家机构正常运转等方面的收支预算。</w:t>
      </w:r>
      <w:r>
        <w:rPr>
          <w:rFonts w:hint="default" w:ascii="仿宋_GB2312" w:hAnsi="Cambria" w:eastAsia="仿宋_GB2312" w:cs="Cambria"/>
          <w:color w:val="000000"/>
          <w:kern w:val="2"/>
          <w:sz w:val="32"/>
          <w:szCs w:val="32"/>
          <w:lang w:val="en-US" w:eastAsia="zh-CN" w:bidi="ar-SA"/>
        </w:rPr>
        <w:t>包括本级各部门（含直属单位，下同）的预算和税收返还、转移支付预算。一般公共预算收入包括地方本级收入、上级政府对本级政府的税收返还和转移支付、下级政府的上解收入。一般公共预算支出包括地方本级支出、对上级政府的上解支出、对下级政府的税收返还和转移支付。</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60" w:lineRule="exact"/>
        <w:ind w:right="0" w:rightChars="0" w:firstLine="640" w:firstLineChars="200"/>
        <w:textAlignment w:val="auto"/>
        <w:rPr>
          <w:rFonts w:hint="eastAsia" w:ascii="楷体_GB2312" w:eastAsia="楷体_GB2312"/>
          <w:color w:val="000000"/>
          <w:sz w:val="32"/>
          <w:szCs w:val="32"/>
        </w:rPr>
      </w:pPr>
      <w:r>
        <w:rPr>
          <w:rFonts w:hint="eastAsia" w:ascii="楷体_GB2312" w:eastAsia="楷体_GB2312"/>
          <w:color w:val="000000"/>
          <w:sz w:val="32"/>
          <w:szCs w:val="32"/>
          <w:lang w:val="en-US" w:eastAsia="zh-CN"/>
        </w:rPr>
        <w:t>2、</w:t>
      </w:r>
      <w:r>
        <w:rPr>
          <w:rFonts w:hint="default" w:ascii="楷体_GB2312" w:eastAsia="楷体_GB2312"/>
          <w:color w:val="000000"/>
          <w:sz w:val="32"/>
          <w:szCs w:val="32"/>
          <w:lang w:val="en-US" w:eastAsia="zh-CN"/>
        </w:rPr>
        <w:t>政府性基金预算</w:t>
      </w:r>
      <w:r>
        <w:rPr>
          <w:rFonts w:hint="eastAsia" w:ascii="楷体_GB2312" w:eastAsia="楷体_GB2312"/>
          <w:color w:val="000000"/>
          <w:sz w:val="32"/>
          <w:szCs w:val="32"/>
          <w:lang w:val="en-US" w:eastAsia="zh-CN"/>
        </w:rPr>
        <w:t>：</w:t>
      </w:r>
      <w:r>
        <w:rPr>
          <w:rFonts w:hint="eastAsia" w:ascii="仿宋_GB2312" w:hAnsi="Cambria" w:eastAsia="仿宋_GB2312" w:cs="Cambria"/>
          <w:color w:val="000000"/>
          <w:kern w:val="2"/>
          <w:sz w:val="32"/>
          <w:szCs w:val="32"/>
          <w:lang w:val="en-US" w:eastAsia="zh-CN" w:bidi="ar-SA"/>
        </w:rPr>
        <w:t>是对依照法律、行政法规的规定在一定期限内向特定对象征收、收取或者以其他方式筹集的资金，专项用于特定公共事业发展的</w:t>
      </w:r>
      <w:r>
        <w:rPr>
          <w:rFonts w:hint="eastAsia" w:ascii="仿宋_GB2312" w:hAnsi="Cambria" w:eastAsia="仿宋_GB2312" w:cs="Cambria"/>
          <w:b w:val="0"/>
          <w:bCs w:val="0"/>
          <w:color w:val="000000"/>
          <w:kern w:val="2"/>
          <w:sz w:val="32"/>
          <w:szCs w:val="32"/>
          <w:lang w:val="en-US" w:eastAsia="zh-CN" w:bidi="ar-SA"/>
        </w:rPr>
        <w:t>收</w:t>
      </w:r>
      <w:r>
        <w:rPr>
          <w:rFonts w:hint="eastAsia" w:ascii="仿宋_GB2312" w:hAnsi="Cambria" w:eastAsia="仿宋_GB2312" w:cs="Cambria"/>
          <w:color w:val="000000"/>
          <w:kern w:val="2"/>
          <w:sz w:val="32"/>
          <w:szCs w:val="32"/>
          <w:lang w:val="en-US" w:eastAsia="zh-CN" w:bidi="ar-SA"/>
        </w:rPr>
        <w:t>支预算。政府性基金预算应当根据基金项目收入情况和实际支出需要，按基金项目编制，做到以收定支。</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60" w:lineRule="exact"/>
        <w:ind w:right="0" w:rightChars="0" w:firstLine="640" w:firstLineChars="200"/>
        <w:textAlignment w:val="auto"/>
        <w:rPr>
          <w:rFonts w:hint="eastAsia" w:ascii="仿宋_GB2312" w:hAnsi="Cambria" w:eastAsia="仿宋_GB2312" w:cs="Cambria"/>
          <w:color w:val="000000"/>
          <w:kern w:val="2"/>
          <w:sz w:val="32"/>
          <w:szCs w:val="32"/>
          <w:lang w:val="en-US" w:eastAsia="zh-CN" w:bidi="ar-SA"/>
        </w:rPr>
      </w:pPr>
      <w:r>
        <w:rPr>
          <w:rFonts w:hint="eastAsia" w:ascii="楷体_GB2312" w:eastAsia="楷体_GB2312"/>
          <w:color w:val="000000"/>
          <w:sz w:val="32"/>
          <w:szCs w:val="32"/>
          <w:lang w:val="en-US" w:eastAsia="zh-CN"/>
        </w:rPr>
        <w:t>3、</w:t>
      </w:r>
      <w:r>
        <w:rPr>
          <w:rFonts w:hint="eastAsia" w:ascii="楷体_GB2312" w:eastAsia="楷体_GB2312"/>
          <w:color w:val="000000"/>
          <w:sz w:val="32"/>
          <w:szCs w:val="32"/>
        </w:rPr>
        <w:t>社会保险基金预算</w:t>
      </w:r>
      <w:r>
        <w:rPr>
          <w:rFonts w:hint="eastAsia" w:ascii="楷体_GB2312" w:eastAsia="楷体_GB2312"/>
          <w:color w:val="000000"/>
          <w:sz w:val="32"/>
          <w:szCs w:val="32"/>
          <w:lang w:eastAsia="zh-CN"/>
        </w:rPr>
        <w:t>：</w:t>
      </w:r>
      <w:r>
        <w:rPr>
          <w:rFonts w:hint="eastAsia" w:ascii="仿宋_GB2312" w:hAnsi="Cambria" w:eastAsia="仿宋_GB2312" w:cs="Cambria"/>
          <w:color w:val="000000"/>
          <w:kern w:val="2"/>
          <w:sz w:val="32"/>
          <w:szCs w:val="32"/>
          <w:lang w:val="en-US" w:eastAsia="zh-CN" w:bidi="ar-SA"/>
        </w:rPr>
        <w:t>是对社会保险缴款、一般公共预算安排和其他方式筹集的资金，专项用于社会保险的收支预算。社会保险基金预算应当按照统筹层次和社会保险项目分别编制，做到收支平衡。</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60" w:lineRule="exact"/>
        <w:ind w:right="0" w:rightChars="0" w:firstLine="640" w:firstLineChars="200"/>
        <w:textAlignment w:val="auto"/>
        <w:rPr>
          <w:rFonts w:hint="eastAsia" w:ascii="仿宋_GB2312" w:hAnsi="Cambria" w:eastAsia="仿宋_GB2312" w:cs="Cambria"/>
          <w:color w:val="000000"/>
          <w:kern w:val="2"/>
          <w:sz w:val="32"/>
          <w:szCs w:val="32"/>
          <w:lang w:val="en-US" w:eastAsia="zh-CN" w:bidi="ar-SA"/>
        </w:rPr>
      </w:pPr>
      <w:r>
        <w:rPr>
          <w:rFonts w:hint="eastAsia" w:ascii="楷体_GB2312" w:eastAsia="楷体_GB2312" w:cs="Cambria"/>
          <w:color w:val="000000"/>
          <w:kern w:val="2"/>
          <w:sz w:val="32"/>
          <w:szCs w:val="32"/>
          <w:lang w:val="en-US" w:eastAsia="zh-CN" w:bidi="ar-SA"/>
        </w:rPr>
        <w:t>4、</w:t>
      </w:r>
      <w:r>
        <w:rPr>
          <w:rFonts w:hint="eastAsia" w:ascii="楷体_GB2312" w:hAnsi="Cambria" w:eastAsia="楷体_GB2312" w:cs="Cambria"/>
          <w:color w:val="000000"/>
          <w:kern w:val="2"/>
          <w:sz w:val="32"/>
          <w:szCs w:val="32"/>
          <w:lang w:val="en-US" w:eastAsia="zh-CN" w:bidi="ar-SA"/>
        </w:rPr>
        <w:t>国有资本经营预算：</w:t>
      </w:r>
      <w:r>
        <w:rPr>
          <w:rFonts w:hint="eastAsia" w:ascii="仿宋_GB2312" w:eastAsia="仿宋_GB2312" w:cs="Cambria"/>
          <w:color w:val="000000"/>
          <w:kern w:val="2"/>
          <w:sz w:val="32"/>
          <w:szCs w:val="32"/>
          <w:lang w:val="en-US" w:eastAsia="zh-CN" w:bidi="ar-SA"/>
        </w:rPr>
        <w:t>是对国有资本收益作出支出安排的收支预算。国有资本经营预算应当按照收支平衡的原则编制，不列赤字，并安排资金调入一般公共预算。</w:t>
      </w:r>
    </w:p>
    <w:p>
      <w:pPr>
        <w:keepNext w:val="0"/>
        <w:keepLines w:val="0"/>
        <w:pageBreakBefore w:val="0"/>
        <w:kinsoku/>
        <w:wordWrap/>
        <w:overflowPunct/>
        <w:topLinePunct w:val="0"/>
        <w:autoSpaceDE/>
        <w:autoSpaceDN/>
        <w:bidi w:val="0"/>
        <w:adjustRightInd/>
        <w:snapToGrid/>
        <w:spacing w:line="660" w:lineRule="exact"/>
        <w:ind w:firstLine="640" w:firstLineChars="200"/>
        <w:textAlignment w:val="auto"/>
        <w:rPr>
          <w:rFonts w:hint="eastAsia" w:ascii="仿宋_GB2312" w:eastAsia="仿宋_GB2312"/>
          <w:color w:val="000000"/>
          <w:sz w:val="32"/>
          <w:szCs w:val="32"/>
        </w:rPr>
      </w:pPr>
      <w:r>
        <w:rPr>
          <w:rFonts w:hint="eastAsia" w:ascii="楷体_GB2312" w:eastAsia="楷体_GB2312"/>
          <w:color w:val="000000"/>
          <w:sz w:val="32"/>
          <w:szCs w:val="32"/>
          <w:lang w:val="en-US" w:eastAsia="zh-CN"/>
        </w:rPr>
        <w:t>5、地方本级</w:t>
      </w:r>
      <w:r>
        <w:rPr>
          <w:rFonts w:hint="eastAsia" w:ascii="楷体_GB2312" w:eastAsia="楷体_GB2312"/>
          <w:color w:val="000000"/>
          <w:sz w:val="32"/>
          <w:szCs w:val="32"/>
        </w:rPr>
        <w:t>收入：</w:t>
      </w:r>
      <w:r>
        <w:rPr>
          <w:rFonts w:hint="eastAsia" w:ascii="仿宋_GB2312" w:eastAsia="仿宋_GB2312"/>
          <w:color w:val="000000"/>
          <w:sz w:val="32"/>
          <w:szCs w:val="32"/>
        </w:rPr>
        <w:t>指按照现行财政体制规定列入地方预算，直接缴入地方金库的财政收入。具体由两部分组成：一是税收收入，包括增值税、企业所得税、个人所得税的地方分享部分，资源税的地方分享部分，地方维护建设税、房产税、印花税、城镇土地使用税、土地增值税、车船税、契税、耕地占用税等；二是非税收入，包括专项收入、行政事业性收费收入、罚没收入、国有资本经营收入、国有资源（资产）有偿使用收入、其他收入等。</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eastAsia" w:ascii="仿宋_GB2312" w:eastAsia="仿宋_GB2312"/>
          <w:color w:val="000000"/>
          <w:sz w:val="32"/>
          <w:szCs w:val="32"/>
        </w:rPr>
      </w:pPr>
      <w:r>
        <w:rPr>
          <w:rFonts w:hint="eastAsia" w:ascii="楷体_GB2312" w:eastAsia="楷体_GB2312"/>
          <w:color w:val="000000"/>
          <w:sz w:val="32"/>
          <w:szCs w:val="32"/>
          <w:lang w:val="en-US" w:eastAsia="zh-CN"/>
        </w:rPr>
        <w:t>6</w:t>
      </w:r>
      <w:r>
        <w:rPr>
          <w:rFonts w:hint="eastAsia" w:ascii="楷体_GB2312" w:eastAsia="楷体_GB2312"/>
          <w:color w:val="000000"/>
          <w:sz w:val="32"/>
          <w:szCs w:val="32"/>
        </w:rPr>
        <w:t>、“三公”经费预算：</w:t>
      </w:r>
      <w:r>
        <w:rPr>
          <w:rFonts w:hint="eastAsia" w:ascii="仿宋_GB2312" w:eastAsia="仿宋_GB2312"/>
          <w:color w:val="000000"/>
          <w:sz w:val="32"/>
          <w:szCs w:val="32"/>
        </w:rPr>
        <w:t>指财政拨款支出安排的因公出国（境）费、公务接待费、公务用车购置及运行维护费。</w:t>
      </w:r>
    </w:p>
    <w:p>
      <w:pPr>
        <w:keepNext w:val="0"/>
        <w:keepLines w:val="0"/>
        <w:pageBreakBefore w:val="0"/>
        <w:kinsoku/>
        <w:wordWrap/>
        <w:overflowPunct/>
        <w:topLinePunct w:val="0"/>
        <w:autoSpaceDE/>
        <w:autoSpaceDN/>
        <w:bidi w:val="0"/>
        <w:adjustRightInd/>
        <w:snapToGrid/>
        <w:spacing w:line="660" w:lineRule="exact"/>
        <w:ind w:firstLine="640" w:firstLineChars="200"/>
        <w:textAlignment w:val="auto"/>
        <w:rPr>
          <w:rFonts w:ascii="仿宋_GB2312" w:eastAsia="仿宋_GB2312"/>
          <w:color w:val="000000"/>
          <w:sz w:val="32"/>
          <w:szCs w:val="32"/>
        </w:rPr>
      </w:pPr>
      <w:r>
        <w:rPr>
          <w:rFonts w:hint="eastAsia" w:ascii="楷体_GB2312" w:eastAsia="楷体_GB2312"/>
          <w:color w:val="000000"/>
          <w:sz w:val="32"/>
          <w:szCs w:val="32"/>
          <w:lang w:val="en-US" w:eastAsia="zh-CN"/>
        </w:rPr>
        <w:t>7</w:t>
      </w:r>
      <w:r>
        <w:rPr>
          <w:rFonts w:hint="eastAsia" w:ascii="楷体_GB2312" w:eastAsia="楷体_GB2312"/>
          <w:color w:val="000000"/>
          <w:sz w:val="32"/>
          <w:szCs w:val="32"/>
        </w:rPr>
        <w:t>、国库集中收付制度:</w:t>
      </w:r>
      <w:r>
        <w:rPr>
          <w:rFonts w:hint="eastAsia" w:ascii="仿宋_GB2312" w:eastAsia="仿宋_GB2312"/>
          <w:color w:val="000000"/>
          <w:sz w:val="32"/>
          <w:szCs w:val="32"/>
        </w:rPr>
        <w:t>一般也称为国库单一账户制度，包括国库集中支付和集中收缴制度。是指由财政部门代表政府设置国库单一账户体系，将所有财政性资金的收入和支出全部纳入国库单一账户体系管理和核算。财政收入通过国库单一账户体系直接缴入国库，财政支出通过国库单一账户体系，由财政集中支付或授权预算单位支付到商品和劳务供应商或最终用款单位。未支用的财政资金均保留在国库单一账户，由财政部门代表政府进行管理运作。</w:t>
      </w:r>
      <w:r>
        <w:rPr>
          <w:rFonts w:ascii="仿宋_GB2312" w:eastAsia="仿宋_GB2312"/>
          <w:color w:val="000000"/>
          <w:sz w:val="32"/>
          <w:szCs w:val="32"/>
        </w:rPr>
        <w:t xml:space="preserve"> </w:t>
      </w:r>
    </w:p>
    <w:p>
      <w:pPr>
        <w:keepNext w:val="0"/>
        <w:keepLines w:val="0"/>
        <w:pageBreakBefore w:val="0"/>
        <w:kinsoku/>
        <w:wordWrap/>
        <w:overflowPunct/>
        <w:topLinePunct w:val="0"/>
        <w:autoSpaceDE/>
        <w:autoSpaceDN/>
        <w:bidi w:val="0"/>
        <w:adjustRightInd/>
        <w:snapToGrid/>
        <w:spacing w:line="660" w:lineRule="exact"/>
        <w:ind w:firstLine="640" w:firstLineChars="200"/>
        <w:textAlignment w:val="auto"/>
        <w:rPr>
          <w:rFonts w:hint="eastAsia" w:ascii="仿宋_GB2312" w:eastAsia="仿宋_GB2312"/>
          <w:color w:val="000000"/>
          <w:sz w:val="32"/>
          <w:szCs w:val="32"/>
        </w:rPr>
      </w:pPr>
      <w:r>
        <w:rPr>
          <w:rFonts w:hint="eastAsia" w:ascii="楷体_GB2312" w:eastAsia="楷体_GB2312"/>
          <w:color w:val="000000"/>
          <w:sz w:val="32"/>
          <w:szCs w:val="32"/>
          <w:lang w:val="en-US" w:eastAsia="zh-CN"/>
        </w:rPr>
        <w:t>8</w:t>
      </w:r>
      <w:r>
        <w:rPr>
          <w:rFonts w:hint="eastAsia" w:ascii="楷体_GB2312" w:eastAsia="楷体_GB2312"/>
          <w:color w:val="000000"/>
          <w:sz w:val="32"/>
          <w:szCs w:val="32"/>
        </w:rPr>
        <w:t>、转移支付（一般、专项）：</w:t>
      </w:r>
      <w:r>
        <w:rPr>
          <w:rFonts w:hint="eastAsia" w:ascii="仿宋_GB2312" w:eastAsia="仿宋_GB2312"/>
          <w:color w:val="000000"/>
          <w:sz w:val="32"/>
          <w:szCs w:val="32"/>
        </w:rPr>
        <w:t>是政府间的一种补助，是以各级政府之间所存在的财政能力差异为基础，以实现各地公共服务均等化为目标，而实行的一种财政资金转移或财政平衡制度。目前转移支付主要由一般性转移支付和专项转移支付构成。一般性转移支付不规定具体用途，由接受拨款的政府自主使用，包括均衡性转移支付、县级基本财力保障机制奖补资金、重点生态功能区转移支付</w:t>
      </w:r>
      <w:r>
        <w:rPr>
          <w:rFonts w:hint="eastAsia" w:ascii="仿宋_GB2312" w:eastAsia="仿宋_GB2312"/>
          <w:color w:val="000000"/>
          <w:sz w:val="32"/>
          <w:szCs w:val="32"/>
          <w:lang w:eastAsia="zh-CN"/>
        </w:rPr>
        <w:t>、</w:t>
      </w:r>
      <w:r>
        <w:rPr>
          <w:rFonts w:hint="eastAsia" w:ascii="仿宋_GB2312" w:eastAsia="仿宋_GB2312"/>
          <w:color w:val="000000"/>
          <w:sz w:val="32"/>
          <w:szCs w:val="32"/>
          <w:lang w:val="en-US" w:eastAsia="zh-CN"/>
        </w:rPr>
        <w:t>革命老区转移支付、贫困地区转移支付等</w:t>
      </w:r>
      <w:r>
        <w:rPr>
          <w:rFonts w:hint="eastAsia" w:ascii="仿宋_GB2312" w:eastAsia="仿宋_GB2312"/>
          <w:color w:val="000000"/>
          <w:sz w:val="32"/>
          <w:szCs w:val="32"/>
        </w:rPr>
        <w:t>；专项转移支付又称专项拨款，是有附加条件、规定资金使用范围的转移支付，要求专款专用。目前，专项转移支付主要用于农林水事务、交通运输、节能环保、社会保障和教育等方面。</w:t>
      </w:r>
      <w:r>
        <w:rPr>
          <w:rFonts w:ascii="仿宋_GB2312" w:eastAsia="仿宋_GB2312"/>
          <w:color w:val="000000"/>
          <w:sz w:val="32"/>
          <w:szCs w:val="32"/>
        </w:rPr>
        <w:t xml:space="preserve"> </w:t>
      </w:r>
    </w:p>
    <w:p>
      <w:pPr>
        <w:keepNext w:val="0"/>
        <w:keepLines w:val="0"/>
        <w:pageBreakBefore w:val="0"/>
        <w:kinsoku/>
        <w:wordWrap/>
        <w:overflowPunct/>
        <w:topLinePunct w:val="0"/>
        <w:autoSpaceDE/>
        <w:autoSpaceDN/>
        <w:bidi w:val="0"/>
        <w:adjustRightInd/>
        <w:snapToGrid/>
        <w:spacing w:line="660" w:lineRule="exact"/>
        <w:ind w:firstLine="640" w:firstLineChars="200"/>
        <w:textAlignment w:val="auto"/>
        <w:rPr>
          <w:rFonts w:hint="eastAsia" w:ascii="仿宋_GB2312" w:eastAsia="仿宋_GB2312"/>
          <w:color w:val="000000"/>
          <w:sz w:val="32"/>
          <w:szCs w:val="32"/>
        </w:rPr>
      </w:pPr>
      <w:r>
        <w:rPr>
          <w:rFonts w:hint="eastAsia" w:ascii="楷体_GB2312" w:eastAsia="楷体_GB2312"/>
          <w:color w:val="000000"/>
          <w:sz w:val="32"/>
          <w:szCs w:val="32"/>
          <w:lang w:val="en-US" w:eastAsia="zh-CN"/>
        </w:rPr>
        <w:t>9</w:t>
      </w:r>
      <w:r>
        <w:rPr>
          <w:rFonts w:hint="eastAsia" w:ascii="楷体_GB2312" w:eastAsia="楷体_GB2312"/>
          <w:color w:val="000000"/>
          <w:sz w:val="32"/>
          <w:szCs w:val="32"/>
        </w:rPr>
        <w:t>、财政结转资金：</w:t>
      </w:r>
      <w:r>
        <w:rPr>
          <w:rFonts w:hint="eastAsia" w:ascii="仿宋_GB2312" w:eastAsia="仿宋_GB2312"/>
          <w:color w:val="000000"/>
          <w:sz w:val="32"/>
          <w:szCs w:val="32"/>
        </w:rPr>
        <w:t>指结转的财政结余资金中有专项用途、需继续安排使用的资金。一般来说，结转资金都是跨年度使用的。</w:t>
      </w:r>
    </w:p>
    <w:p>
      <w:pPr>
        <w:keepNext w:val="0"/>
        <w:keepLines w:val="0"/>
        <w:pageBreakBefore w:val="0"/>
        <w:kinsoku/>
        <w:wordWrap/>
        <w:overflowPunct/>
        <w:topLinePunct w:val="0"/>
        <w:autoSpaceDE/>
        <w:autoSpaceDN/>
        <w:bidi w:val="0"/>
        <w:adjustRightInd/>
        <w:snapToGrid/>
        <w:spacing w:line="660" w:lineRule="exact"/>
        <w:ind w:firstLine="640" w:firstLineChars="200"/>
        <w:textAlignment w:val="auto"/>
        <w:rPr>
          <w:rFonts w:hint="eastAsia" w:ascii="仿宋_GB2312" w:eastAsia="仿宋_GB2312"/>
          <w:color w:val="000000"/>
          <w:sz w:val="32"/>
          <w:szCs w:val="32"/>
        </w:rPr>
      </w:pPr>
      <w:r>
        <w:rPr>
          <w:rFonts w:hint="eastAsia" w:ascii="楷体_GB2312" w:eastAsia="楷体_GB2312"/>
          <w:color w:val="000000"/>
          <w:sz w:val="32"/>
          <w:szCs w:val="32"/>
          <w:lang w:val="en-US" w:eastAsia="zh-CN"/>
        </w:rPr>
        <w:t>10</w:t>
      </w:r>
      <w:r>
        <w:rPr>
          <w:rFonts w:hint="eastAsia" w:ascii="楷体_GB2312" w:eastAsia="楷体_GB2312"/>
          <w:color w:val="000000"/>
          <w:sz w:val="32"/>
          <w:szCs w:val="32"/>
        </w:rPr>
        <w:t>、财政结余资金：</w:t>
      </w:r>
      <w:r>
        <w:rPr>
          <w:rFonts w:hint="eastAsia" w:ascii="仿宋_GB2312" w:eastAsia="仿宋_GB2312"/>
          <w:color w:val="000000"/>
          <w:sz w:val="32"/>
          <w:szCs w:val="32"/>
        </w:rPr>
        <w:t>主要是指行政、事业单位在预算年度内，按照财政部门批复的本部门预算，当年尚未支用的财政拨款资金。</w:t>
      </w:r>
    </w:p>
    <w:p>
      <w:pPr>
        <w:keepNext w:val="0"/>
        <w:keepLines w:val="0"/>
        <w:pageBreakBefore w:val="0"/>
        <w:kinsoku/>
        <w:wordWrap/>
        <w:overflowPunct/>
        <w:topLinePunct w:val="0"/>
        <w:autoSpaceDE/>
        <w:autoSpaceDN/>
        <w:bidi w:val="0"/>
        <w:adjustRightInd/>
        <w:snapToGrid/>
        <w:spacing w:line="660" w:lineRule="exact"/>
        <w:ind w:firstLine="640" w:firstLineChars="200"/>
        <w:textAlignment w:val="auto"/>
        <w:rPr>
          <w:rFonts w:hint="eastAsia" w:ascii="仿宋_GB2312" w:eastAsia="仿宋_GB2312"/>
          <w:color w:val="000000"/>
          <w:sz w:val="32"/>
          <w:szCs w:val="32"/>
        </w:rPr>
      </w:pPr>
      <w:r>
        <w:rPr>
          <w:rFonts w:hint="eastAsia" w:ascii="楷体_GB2312" w:eastAsia="楷体_GB2312"/>
          <w:color w:val="000000"/>
          <w:sz w:val="32"/>
          <w:szCs w:val="32"/>
          <w:lang w:val="en-US" w:eastAsia="zh-CN"/>
        </w:rPr>
        <w:t>11</w:t>
      </w:r>
      <w:r>
        <w:rPr>
          <w:rFonts w:hint="eastAsia" w:ascii="楷体_GB2312" w:eastAsia="楷体_GB2312"/>
          <w:color w:val="000000"/>
          <w:sz w:val="32"/>
          <w:szCs w:val="32"/>
        </w:rPr>
        <w:t>、预算稳定调节基金：</w:t>
      </w:r>
      <w:r>
        <w:rPr>
          <w:rFonts w:hint="eastAsia" w:ascii="仿宋_GB2312" w:eastAsia="仿宋_GB2312"/>
          <w:color w:val="000000"/>
          <w:sz w:val="32"/>
          <w:szCs w:val="32"/>
        </w:rPr>
        <w:t>指由政府设立的，从规定范围筹集的，用于调节和平衡预算运行的预算储备资金。基金的安排使用接受同级人大及其常委会的监督。预算稳定调节基金单设科目，增加补充基金时在收入方反映，动用基金时在支出方反映。</w:t>
      </w:r>
    </w:p>
    <w:p>
      <w:pPr>
        <w:keepNext w:val="0"/>
        <w:keepLines w:val="0"/>
        <w:pageBreakBefore w:val="0"/>
        <w:kinsoku/>
        <w:wordWrap/>
        <w:overflowPunct/>
        <w:topLinePunct w:val="0"/>
        <w:autoSpaceDE/>
        <w:autoSpaceDN/>
        <w:bidi w:val="0"/>
        <w:adjustRightInd/>
        <w:snapToGrid/>
        <w:spacing w:line="660" w:lineRule="exact"/>
        <w:ind w:firstLine="640" w:firstLineChars="200"/>
        <w:textAlignment w:val="auto"/>
        <w:rPr>
          <w:rFonts w:hint="eastAsia" w:ascii="仿宋_GB2312" w:eastAsia="仿宋_GB2312"/>
          <w:color w:val="000000"/>
          <w:sz w:val="32"/>
          <w:szCs w:val="32"/>
        </w:rPr>
      </w:pPr>
      <w:r>
        <w:rPr>
          <w:rFonts w:hint="eastAsia" w:ascii="楷体_GB2312" w:eastAsia="楷体_GB2312"/>
          <w:color w:val="000000"/>
          <w:sz w:val="32"/>
          <w:szCs w:val="32"/>
        </w:rPr>
        <w:t>1</w:t>
      </w:r>
      <w:r>
        <w:rPr>
          <w:rFonts w:hint="eastAsia" w:ascii="楷体_GB2312" w:eastAsia="楷体_GB2312"/>
          <w:color w:val="000000"/>
          <w:sz w:val="32"/>
          <w:szCs w:val="32"/>
          <w:lang w:val="en-US" w:eastAsia="zh-CN"/>
        </w:rPr>
        <w:t>2</w:t>
      </w:r>
      <w:r>
        <w:rPr>
          <w:rFonts w:hint="eastAsia" w:ascii="楷体_GB2312" w:eastAsia="楷体_GB2312"/>
          <w:color w:val="000000"/>
          <w:sz w:val="32"/>
          <w:szCs w:val="32"/>
        </w:rPr>
        <w:t>、跨年度预算平衡机制：</w:t>
      </w:r>
      <w:r>
        <w:rPr>
          <w:rFonts w:hint="eastAsia" w:ascii="仿宋_GB2312" w:eastAsia="仿宋_GB2312"/>
          <w:color w:val="000000"/>
          <w:sz w:val="32"/>
          <w:szCs w:val="32"/>
        </w:rPr>
        <w:t>是对现行单一年度预算平衡机制的一种改进，是指在财政预算编制、执行等环节，建立健全跨年度的、合理的平衡机制，实施依法征税，硬化支出预算约束，更好地发挥财政宏观调控作用。</w:t>
      </w:r>
    </w:p>
    <w:p>
      <w:pPr>
        <w:keepNext w:val="0"/>
        <w:keepLines w:val="0"/>
        <w:pageBreakBefore w:val="0"/>
        <w:kinsoku/>
        <w:wordWrap/>
        <w:overflowPunct/>
        <w:topLinePunct w:val="0"/>
        <w:autoSpaceDE/>
        <w:autoSpaceDN/>
        <w:bidi w:val="0"/>
        <w:adjustRightInd/>
        <w:snapToGrid/>
        <w:spacing w:line="660" w:lineRule="exact"/>
        <w:ind w:firstLine="640" w:firstLineChars="200"/>
        <w:textAlignment w:val="auto"/>
        <w:rPr>
          <w:rFonts w:hint="eastAsia" w:ascii="仿宋_GB2312" w:eastAsia="仿宋_GB2312"/>
          <w:color w:val="000000"/>
          <w:sz w:val="32"/>
          <w:szCs w:val="32"/>
        </w:rPr>
      </w:pPr>
      <w:r>
        <w:rPr>
          <w:rFonts w:hint="eastAsia" w:ascii="楷体_GB2312" w:eastAsia="楷体_GB2312"/>
          <w:color w:val="000000"/>
          <w:sz w:val="32"/>
          <w:szCs w:val="32"/>
        </w:rPr>
        <w:t>1</w:t>
      </w:r>
      <w:r>
        <w:rPr>
          <w:rFonts w:hint="eastAsia" w:ascii="楷体_GB2312" w:eastAsia="楷体_GB2312"/>
          <w:color w:val="000000"/>
          <w:sz w:val="32"/>
          <w:szCs w:val="32"/>
          <w:lang w:val="en-US" w:eastAsia="zh-CN"/>
        </w:rPr>
        <w:t>3</w:t>
      </w:r>
      <w:r>
        <w:rPr>
          <w:rFonts w:hint="eastAsia" w:ascii="楷体_GB2312" w:eastAsia="楷体_GB2312"/>
          <w:color w:val="000000"/>
          <w:sz w:val="32"/>
          <w:szCs w:val="32"/>
        </w:rPr>
        <w:t>、国库集中支付电子化：</w:t>
      </w:r>
      <w:r>
        <w:rPr>
          <w:rFonts w:hint="eastAsia" w:ascii="仿宋_GB2312" w:eastAsia="仿宋_GB2312"/>
          <w:color w:val="000000"/>
          <w:sz w:val="32"/>
          <w:szCs w:val="32"/>
        </w:rPr>
        <w:t>是指利用现代信息网络技术，不仅实现财政资金收缴和支付业务完全“无纸化”运行，而且把传统相对独立的分散管理整合成一个完善的管理链条，有利于提高财政资金运行效率和安全管理水平。</w:t>
      </w:r>
    </w:p>
    <w:p>
      <w:pPr>
        <w:keepNext w:val="0"/>
        <w:keepLines w:val="0"/>
        <w:pageBreakBefore w:val="0"/>
        <w:kinsoku/>
        <w:wordWrap/>
        <w:overflowPunct/>
        <w:topLinePunct w:val="0"/>
        <w:autoSpaceDE/>
        <w:autoSpaceDN/>
        <w:bidi w:val="0"/>
        <w:adjustRightInd/>
        <w:snapToGrid/>
        <w:spacing w:line="660" w:lineRule="exact"/>
        <w:ind w:firstLine="640" w:firstLineChars="200"/>
        <w:textAlignment w:val="auto"/>
        <w:rPr>
          <w:rFonts w:hint="eastAsia" w:ascii="仿宋_GB2312" w:eastAsia="仿宋_GB2312"/>
          <w:color w:val="000000"/>
          <w:sz w:val="32"/>
          <w:szCs w:val="32"/>
        </w:rPr>
      </w:pPr>
      <w:r>
        <w:rPr>
          <w:rFonts w:hint="eastAsia" w:ascii="楷体_GB2312" w:eastAsia="楷体_GB2312"/>
          <w:color w:val="000000"/>
          <w:sz w:val="32"/>
          <w:szCs w:val="32"/>
        </w:rPr>
        <w:t>1</w:t>
      </w:r>
      <w:r>
        <w:rPr>
          <w:rFonts w:hint="eastAsia" w:ascii="楷体_GB2312" w:eastAsia="楷体_GB2312"/>
          <w:color w:val="000000"/>
          <w:sz w:val="32"/>
          <w:szCs w:val="32"/>
          <w:lang w:val="en-US" w:eastAsia="zh-CN"/>
        </w:rPr>
        <w:t>4</w:t>
      </w:r>
      <w:r>
        <w:rPr>
          <w:rFonts w:hint="eastAsia" w:ascii="楷体_GB2312" w:eastAsia="楷体_GB2312"/>
          <w:color w:val="000000"/>
          <w:sz w:val="32"/>
          <w:szCs w:val="32"/>
        </w:rPr>
        <w:t>、预算绩效管理：</w:t>
      </w:r>
      <w:r>
        <w:rPr>
          <w:rFonts w:hint="eastAsia" w:ascii="仿宋_GB2312" w:eastAsia="仿宋_GB2312"/>
          <w:color w:val="000000"/>
          <w:sz w:val="32"/>
          <w:szCs w:val="32"/>
        </w:rPr>
        <w:t>预算绩效管理是指在预算管理中融入绩效理念，将绩效目标设定、绩效跟踪、绩效评价及结果应用纳入预算编制、执行、监督全过程，逐步建立“预算编制有目标、预算执行有监控、预算完成有评价、评价结果有反馈、反馈结果有应用”的预算绩效管理机制，以提高预算的经济、社会效益为目的的管理活动。</w:t>
      </w:r>
    </w:p>
    <w:p>
      <w:pPr>
        <w:keepNext w:val="0"/>
        <w:keepLines w:val="0"/>
        <w:pageBreakBefore w:val="0"/>
        <w:kinsoku/>
        <w:wordWrap/>
        <w:overflowPunct/>
        <w:topLinePunct w:val="0"/>
        <w:autoSpaceDE/>
        <w:autoSpaceDN/>
        <w:bidi w:val="0"/>
        <w:adjustRightInd/>
        <w:snapToGrid/>
        <w:spacing w:line="660" w:lineRule="exact"/>
        <w:ind w:firstLine="640" w:firstLineChars="200"/>
        <w:textAlignment w:val="auto"/>
        <w:rPr>
          <w:rFonts w:hint="eastAsia" w:ascii="仿宋_GB2312" w:eastAsia="仿宋_GB2312"/>
          <w:color w:val="000000"/>
          <w:sz w:val="32"/>
          <w:szCs w:val="32"/>
        </w:rPr>
      </w:pPr>
      <w:r>
        <w:rPr>
          <w:rFonts w:hint="eastAsia" w:ascii="楷体_GB2312" w:eastAsia="楷体_GB2312"/>
          <w:color w:val="000000"/>
          <w:sz w:val="32"/>
          <w:szCs w:val="32"/>
        </w:rPr>
        <w:t>1</w:t>
      </w:r>
      <w:r>
        <w:rPr>
          <w:rFonts w:hint="eastAsia" w:ascii="楷体_GB2312" w:eastAsia="楷体_GB2312"/>
          <w:color w:val="000000"/>
          <w:sz w:val="32"/>
          <w:szCs w:val="32"/>
          <w:lang w:val="en-US" w:eastAsia="zh-CN"/>
        </w:rPr>
        <w:t>5</w:t>
      </w:r>
      <w:r>
        <w:rPr>
          <w:rFonts w:hint="eastAsia" w:ascii="楷体_GB2312" w:eastAsia="楷体_GB2312"/>
          <w:color w:val="000000"/>
          <w:sz w:val="32"/>
          <w:szCs w:val="32"/>
        </w:rPr>
        <w:t>、支出功能科目：</w:t>
      </w:r>
      <w:r>
        <w:rPr>
          <w:rFonts w:hint="eastAsia" w:ascii="仿宋_GB2312" w:eastAsia="仿宋_GB2312"/>
          <w:color w:val="000000"/>
          <w:sz w:val="32"/>
          <w:szCs w:val="32"/>
        </w:rPr>
        <w:t>指反映政府管理和主要职能活动的分类科目。分“类、款、项”三级设制。主要分类具体包括：一般公共服务支出、外交支出、国防支出、公共安全支出、教育支出、科学技术支出、文化</w:t>
      </w:r>
      <w:r>
        <w:rPr>
          <w:rFonts w:hint="eastAsia" w:ascii="仿宋_GB2312" w:eastAsia="仿宋_GB2312"/>
          <w:color w:val="000000"/>
          <w:sz w:val="32"/>
          <w:szCs w:val="32"/>
          <w:lang w:val="en-US" w:eastAsia="zh-CN"/>
        </w:rPr>
        <w:t>旅游体育与传媒</w:t>
      </w:r>
      <w:r>
        <w:rPr>
          <w:rFonts w:hint="eastAsia" w:ascii="仿宋_GB2312" w:eastAsia="仿宋_GB2312"/>
          <w:color w:val="000000"/>
          <w:sz w:val="32"/>
          <w:szCs w:val="32"/>
        </w:rPr>
        <w:t>支出、社会保障和就业支出、</w:t>
      </w:r>
      <w:r>
        <w:rPr>
          <w:rFonts w:hint="eastAsia" w:ascii="仿宋_GB2312" w:eastAsia="仿宋_GB2312"/>
          <w:color w:val="000000"/>
          <w:sz w:val="32"/>
          <w:szCs w:val="32"/>
          <w:lang w:val="en-US" w:eastAsia="zh-CN"/>
        </w:rPr>
        <w:t>卫生健康</w:t>
      </w:r>
      <w:r>
        <w:rPr>
          <w:rFonts w:hint="eastAsia" w:ascii="仿宋_GB2312" w:eastAsia="仿宋_GB2312"/>
          <w:color w:val="000000"/>
          <w:sz w:val="32"/>
          <w:szCs w:val="32"/>
        </w:rPr>
        <w:t>支出、节能环保支出、城乡社区支出、农林水支出、交通运输支出、资源勘探</w:t>
      </w:r>
      <w:r>
        <w:rPr>
          <w:rFonts w:hint="eastAsia" w:ascii="仿宋_GB2312" w:eastAsia="仿宋_GB2312"/>
          <w:color w:val="000000"/>
          <w:sz w:val="32"/>
          <w:szCs w:val="32"/>
          <w:lang w:val="en-US" w:eastAsia="zh-CN"/>
        </w:rPr>
        <w:t>工业</w:t>
      </w:r>
      <w:r>
        <w:rPr>
          <w:rFonts w:hint="eastAsia" w:ascii="仿宋_GB2312" w:eastAsia="仿宋_GB2312"/>
          <w:color w:val="000000"/>
          <w:sz w:val="32"/>
          <w:szCs w:val="32"/>
        </w:rPr>
        <w:t>信息等支出、商业服务业等支出、金融支出、援助其他地区支出、</w:t>
      </w:r>
      <w:r>
        <w:rPr>
          <w:rFonts w:hint="eastAsia" w:ascii="仿宋_GB2312" w:eastAsia="仿宋_GB2312"/>
          <w:color w:val="000000"/>
          <w:sz w:val="32"/>
          <w:szCs w:val="32"/>
          <w:lang w:val="en-US" w:eastAsia="zh-CN"/>
        </w:rPr>
        <w:t>自然资源海洋气象</w:t>
      </w:r>
      <w:r>
        <w:rPr>
          <w:rFonts w:hint="eastAsia" w:ascii="仿宋_GB2312" w:eastAsia="仿宋_GB2312"/>
          <w:color w:val="000000"/>
          <w:sz w:val="32"/>
          <w:szCs w:val="32"/>
        </w:rPr>
        <w:t>等支出、住房保障支出、粮油物资储备支出、</w:t>
      </w:r>
      <w:r>
        <w:rPr>
          <w:rFonts w:hint="eastAsia" w:ascii="仿宋_GB2312" w:eastAsia="仿宋_GB2312"/>
          <w:color w:val="000000"/>
          <w:sz w:val="32"/>
          <w:szCs w:val="32"/>
          <w:lang w:val="en-US" w:eastAsia="zh-CN"/>
        </w:rPr>
        <w:t>灾害防治及应急管理支出、</w:t>
      </w:r>
      <w:r>
        <w:rPr>
          <w:rFonts w:hint="eastAsia" w:ascii="仿宋_GB2312" w:eastAsia="仿宋_GB2312"/>
          <w:color w:val="000000"/>
          <w:sz w:val="32"/>
          <w:szCs w:val="32"/>
        </w:rPr>
        <w:t>预备费、</w:t>
      </w:r>
      <w:r>
        <w:rPr>
          <w:rFonts w:hint="eastAsia" w:ascii="仿宋_GB2312" w:eastAsia="仿宋_GB2312"/>
          <w:color w:val="000000"/>
          <w:sz w:val="32"/>
          <w:szCs w:val="32"/>
          <w:lang w:val="en-US" w:eastAsia="zh-CN"/>
        </w:rPr>
        <w:t>债务</w:t>
      </w:r>
      <w:r>
        <w:rPr>
          <w:rFonts w:hint="eastAsia" w:ascii="仿宋_GB2312" w:eastAsia="仿宋_GB2312"/>
          <w:color w:val="000000"/>
          <w:sz w:val="32"/>
          <w:szCs w:val="32"/>
        </w:rPr>
        <w:t>还本付息支出、其他支出和转移性支出。</w:t>
      </w:r>
    </w:p>
    <w:p>
      <w:pPr>
        <w:keepNext w:val="0"/>
        <w:keepLines w:val="0"/>
        <w:pageBreakBefore w:val="0"/>
        <w:kinsoku/>
        <w:wordWrap/>
        <w:overflowPunct/>
        <w:topLinePunct w:val="0"/>
        <w:autoSpaceDE/>
        <w:autoSpaceDN/>
        <w:bidi w:val="0"/>
        <w:adjustRightInd/>
        <w:snapToGrid/>
        <w:spacing w:line="660" w:lineRule="exact"/>
        <w:ind w:firstLine="640" w:firstLineChars="200"/>
        <w:textAlignment w:val="auto"/>
        <w:rPr>
          <w:rFonts w:hint="eastAsia" w:ascii="仿宋_GB2312" w:eastAsia="仿宋_GB2312"/>
          <w:color w:val="000000"/>
          <w:sz w:val="32"/>
          <w:szCs w:val="32"/>
        </w:rPr>
      </w:pPr>
      <w:r>
        <w:rPr>
          <w:rFonts w:hint="eastAsia" w:ascii="楷体_GB2312" w:eastAsia="楷体_GB2312"/>
          <w:color w:val="000000"/>
          <w:sz w:val="32"/>
          <w:szCs w:val="32"/>
          <w:lang w:val="en-US" w:eastAsia="zh-CN"/>
        </w:rPr>
        <w:t>16</w:t>
      </w:r>
      <w:r>
        <w:rPr>
          <w:rFonts w:hint="eastAsia" w:ascii="楷体_GB2312" w:eastAsia="楷体_GB2312"/>
          <w:color w:val="000000"/>
          <w:sz w:val="32"/>
          <w:szCs w:val="32"/>
        </w:rPr>
        <w:t>、支出经济科目：</w:t>
      </w:r>
      <w:r>
        <w:rPr>
          <w:rFonts w:hint="eastAsia" w:ascii="仿宋_GB2312" w:eastAsia="仿宋_GB2312"/>
          <w:color w:val="000000"/>
          <w:sz w:val="32"/>
          <w:szCs w:val="32"/>
        </w:rPr>
        <w:t>指反映支出的经济性质和具体用途的分类科目。分“类、款”二级设制。主要分类具体包括：工资福利支出、商品和服务支出、对个人和家庭的补助、债务利息</w:t>
      </w:r>
      <w:r>
        <w:rPr>
          <w:rFonts w:hint="eastAsia" w:ascii="仿宋_GB2312" w:eastAsia="仿宋_GB2312"/>
          <w:color w:val="000000"/>
          <w:sz w:val="32"/>
          <w:szCs w:val="32"/>
          <w:lang w:val="en-US" w:eastAsia="zh-CN"/>
        </w:rPr>
        <w:t>及费用</w:t>
      </w:r>
      <w:r>
        <w:rPr>
          <w:rFonts w:hint="eastAsia" w:ascii="仿宋_GB2312" w:eastAsia="仿宋_GB2312"/>
          <w:color w:val="000000"/>
          <w:sz w:val="32"/>
          <w:szCs w:val="32"/>
        </w:rPr>
        <w:t>支出、资本性支出</w:t>
      </w:r>
      <w:r>
        <w:rPr>
          <w:rFonts w:hint="eastAsia" w:ascii="仿宋_GB2312" w:eastAsia="仿宋_GB2312"/>
          <w:color w:val="000000"/>
          <w:sz w:val="32"/>
          <w:szCs w:val="32"/>
          <w:lang w:eastAsia="zh-CN"/>
        </w:rPr>
        <w:t>、</w:t>
      </w:r>
      <w:r>
        <w:rPr>
          <w:rFonts w:hint="eastAsia" w:ascii="仿宋_GB2312" w:eastAsia="仿宋_GB2312"/>
          <w:color w:val="000000"/>
          <w:sz w:val="32"/>
          <w:szCs w:val="32"/>
          <w:lang w:val="en-US" w:eastAsia="zh-CN"/>
        </w:rPr>
        <w:t>对企业补助</w:t>
      </w:r>
      <w:r>
        <w:rPr>
          <w:rFonts w:hint="eastAsia" w:ascii="仿宋_GB2312" w:eastAsia="仿宋_GB2312"/>
          <w:color w:val="000000"/>
          <w:sz w:val="32"/>
          <w:szCs w:val="32"/>
        </w:rPr>
        <w:t>和其他支出。</w:t>
      </w:r>
    </w:p>
    <w:p>
      <w:pPr>
        <w:spacing w:line="660" w:lineRule="exact"/>
        <w:ind w:firstLine="640" w:firstLineChars="200"/>
        <w:rPr>
          <w:rFonts w:hint="eastAsia" w:ascii="仿宋_GB2312" w:hAnsi="宋体" w:eastAsia="仿宋_GB2312"/>
          <w:color w:val="000000"/>
          <w:sz w:val="32"/>
          <w:szCs w:val="32"/>
          <w:lang w:val="en-US" w:eastAsia="zh-CN"/>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auto"/>
    <w:pitch w:val="default"/>
    <w:sig w:usb0="00000000" w:usb1="00000000" w:usb2="00000000" w:usb3="00000000" w:csb0="00040000" w:csb1="00000000"/>
  </w:font>
  <w:font w:name="方正小标宋简体">
    <w:altName w:val="微软雅黑"/>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大标宋简体">
    <w:altName w:val="微软雅黑"/>
    <w:panose1 w:val="03000509000000000000"/>
    <w:charset w:val="86"/>
    <w:family w:val="script"/>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-123825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fldChar w:fldCharType="begin"/>
                          </w:r>
                          <w:r>
                            <w:rPr>
                              <w:rFonts w:hint="eastAsia" w:ascii="仿宋_GB2312" w:hAnsi="仿宋_GB2312" w:eastAsia="仿宋_GB2312" w:cs="仿宋_GB2312"/>
                              <w:sz w:val="32"/>
                              <w:szCs w:val="32"/>
                              <w:lang w:eastAsia="zh-CN"/>
                            </w:rPr>
                            <w:instrText xml:space="preserve"> PAGE  \* MERGEFORMAT </w:instrText>
                          </w:r>
                          <w:r>
                            <w:rPr>
                              <w:rFonts w:hint="eastAsia" w:ascii="仿宋_GB2312" w:hAnsi="仿宋_GB2312" w:eastAsia="仿宋_GB2312" w:cs="仿宋_GB2312"/>
                              <w:sz w:val="32"/>
                              <w:szCs w:val="32"/>
                              <w:lang w:eastAsia="zh-CN"/>
                            </w:rPr>
                            <w:fldChar w:fldCharType="separate"/>
                          </w:r>
                          <w:r>
                            <w:rPr>
                              <w:rFonts w:hint="eastAsia" w:ascii="仿宋_GB2312" w:hAnsi="仿宋_GB2312" w:eastAsia="仿宋_GB2312" w:cs="仿宋_GB2312"/>
                              <w:sz w:val="32"/>
                              <w:szCs w:val="32"/>
                              <w:lang w:eastAsia="zh-CN"/>
                            </w:rPr>
                            <w:t>1</w:t>
                          </w:r>
                          <w:r>
                            <w:rPr>
                              <w:rFonts w:hint="eastAsia" w:ascii="仿宋_GB2312" w:hAnsi="仿宋_GB2312" w:eastAsia="仿宋_GB2312" w:cs="仿宋_GB2312"/>
                              <w:sz w:val="32"/>
                              <w:szCs w:val="32"/>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9.75pt;height:144pt;width:144pt;mso-position-horizontal:outside;mso-position-horizontal-relative:margin;mso-wrap-style:none;z-index:251659264;mso-width-relative:page;mso-height-relative:page;" filled="f" stroked="f" coordsize="21600,21600" o:gfxdata="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InG37jWAAAACAEAAA8AAAAAAAAAAQAgAAAAIgAAAGRycy9kb3ducmV2LnhtbFBL&#10;AQIUABQAAAAIAIdO4kBrhfn7MQIAAGEEAAAOAAAAAAAAAAEAIAAAACUBAABkcnMvZTJvRG9jLnht&#10;bFBLBQYAAAAABgAGAFkBAADIBQAAAAA=&#10;">
              <v:fill on="f" focussize="0,0"/>
              <v:stroke on="f" weight="0.5pt"/>
              <v:imagedata o:title=""/>
              <o:lock v:ext="edit" aspectratio="f"/>
              <v:textbox inset="0mm,0mm,0mm,0mm" style="mso-fit-shape-to-text:t;">
                <w:txbxContent>
                  <w:p>
                    <w:pPr>
                      <w:pStyle w:val="2"/>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fldChar w:fldCharType="begin"/>
                    </w:r>
                    <w:r>
                      <w:rPr>
                        <w:rFonts w:hint="eastAsia" w:ascii="仿宋_GB2312" w:hAnsi="仿宋_GB2312" w:eastAsia="仿宋_GB2312" w:cs="仿宋_GB2312"/>
                        <w:sz w:val="32"/>
                        <w:szCs w:val="32"/>
                        <w:lang w:eastAsia="zh-CN"/>
                      </w:rPr>
                      <w:instrText xml:space="preserve"> PAGE  \* MERGEFORMAT </w:instrText>
                    </w:r>
                    <w:r>
                      <w:rPr>
                        <w:rFonts w:hint="eastAsia" w:ascii="仿宋_GB2312" w:hAnsi="仿宋_GB2312" w:eastAsia="仿宋_GB2312" w:cs="仿宋_GB2312"/>
                        <w:sz w:val="32"/>
                        <w:szCs w:val="32"/>
                        <w:lang w:eastAsia="zh-CN"/>
                      </w:rPr>
                      <w:fldChar w:fldCharType="separate"/>
                    </w:r>
                    <w:r>
                      <w:rPr>
                        <w:rFonts w:hint="eastAsia" w:ascii="仿宋_GB2312" w:hAnsi="仿宋_GB2312" w:eastAsia="仿宋_GB2312" w:cs="仿宋_GB2312"/>
                        <w:sz w:val="32"/>
                        <w:szCs w:val="32"/>
                        <w:lang w:eastAsia="zh-CN"/>
                      </w:rPr>
                      <w:t>1</w:t>
                    </w:r>
                    <w:r>
                      <w:rPr>
                        <w:rFonts w:hint="eastAsia" w:ascii="仿宋_GB2312" w:hAnsi="仿宋_GB2312" w:eastAsia="仿宋_GB2312" w:cs="仿宋_GB2312"/>
                        <w:sz w:val="32"/>
                        <w:szCs w:val="32"/>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474E267"/>
    <w:multiLevelType w:val="singleLevel"/>
    <w:tmpl w:val="F474E267"/>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2A6349"/>
    <w:rsid w:val="009B6A0E"/>
    <w:rsid w:val="00A11EC8"/>
    <w:rsid w:val="00B9290A"/>
    <w:rsid w:val="00C95FEA"/>
    <w:rsid w:val="0158091A"/>
    <w:rsid w:val="01D61175"/>
    <w:rsid w:val="01DC126F"/>
    <w:rsid w:val="01F30E64"/>
    <w:rsid w:val="01FE3D31"/>
    <w:rsid w:val="026255FD"/>
    <w:rsid w:val="02A74F86"/>
    <w:rsid w:val="02C80901"/>
    <w:rsid w:val="03633F2D"/>
    <w:rsid w:val="03A9586C"/>
    <w:rsid w:val="03C43DFD"/>
    <w:rsid w:val="0419537B"/>
    <w:rsid w:val="04261540"/>
    <w:rsid w:val="043C4CEA"/>
    <w:rsid w:val="044B181E"/>
    <w:rsid w:val="046F3FE3"/>
    <w:rsid w:val="047574BB"/>
    <w:rsid w:val="051009DA"/>
    <w:rsid w:val="054B6C2F"/>
    <w:rsid w:val="05503987"/>
    <w:rsid w:val="055041DA"/>
    <w:rsid w:val="05817CB8"/>
    <w:rsid w:val="05876C56"/>
    <w:rsid w:val="05C546CD"/>
    <w:rsid w:val="05FE04E4"/>
    <w:rsid w:val="06076849"/>
    <w:rsid w:val="062B3C9F"/>
    <w:rsid w:val="064B7AA7"/>
    <w:rsid w:val="068633D0"/>
    <w:rsid w:val="06A35B9B"/>
    <w:rsid w:val="06B32B73"/>
    <w:rsid w:val="06D40EC5"/>
    <w:rsid w:val="070A7941"/>
    <w:rsid w:val="070E701D"/>
    <w:rsid w:val="072E0D20"/>
    <w:rsid w:val="07343854"/>
    <w:rsid w:val="076468EF"/>
    <w:rsid w:val="07667560"/>
    <w:rsid w:val="078334CE"/>
    <w:rsid w:val="07B830C7"/>
    <w:rsid w:val="07C51AB6"/>
    <w:rsid w:val="07C86121"/>
    <w:rsid w:val="07E8081A"/>
    <w:rsid w:val="082F18BA"/>
    <w:rsid w:val="084557BF"/>
    <w:rsid w:val="08482627"/>
    <w:rsid w:val="08770D77"/>
    <w:rsid w:val="08770FD7"/>
    <w:rsid w:val="08C241DA"/>
    <w:rsid w:val="08EB2908"/>
    <w:rsid w:val="0903529F"/>
    <w:rsid w:val="09B376E2"/>
    <w:rsid w:val="09CF5F48"/>
    <w:rsid w:val="09D43EF2"/>
    <w:rsid w:val="0A0320AC"/>
    <w:rsid w:val="0A3B0465"/>
    <w:rsid w:val="0A660A8A"/>
    <w:rsid w:val="0ADB32EC"/>
    <w:rsid w:val="0B547C7A"/>
    <w:rsid w:val="0B9325F5"/>
    <w:rsid w:val="0BC83BA0"/>
    <w:rsid w:val="0C214311"/>
    <w:rsid w:val="0C2E0DED"/>
    <w:rsid w:val="0C444F0B"/>
    <w:rsid w:val="0CA5287D"/>
    <w:rsid w:val="0D045754"/>
    <w:rsid w:val="0D376C24"/>
    <w:rsid w:val="0DB136AB"/>
    <w:rsid w:val="0DBC7A1F"/>
    <w:rsid w:val="0E0C47C7"/>
    <w:rsid w:val="0EB05B22"/>
    <w:rsid w:val="0ED34342"/>
    <w:rsid w:val="0F4E5F88"/>
    <w:rsid w:val="0F5D4086"/>
    <w:rsid w:val="0FB56A9E"/>
    <w:rsid w:val="106E0349"/>
    <w:rsid w:val="108755E5"/>
    <w:rsid w:val="10E372E6"/>
    <w:rsid w:val="114161C6"/>
    <w:rsid w:val="11715478"/>
    <w:rsid w:val="11911481"/>
    <w:rsid w:val="11A1429B"/>
    <w:rsid w:val="11B037BD"/>
    <w:rsid w:val="11B12F21"/>
    <w:rsid w:val="11BC7FBB"/>
    <w:rsid w:val="11C61B97"/>
    <w:rsid w:val="12116124"/>
    <w:rsid w:val="121A405D"/>
    <w:rsid w:val="124C0ADE"/>
    <w:rsid w:val="1296562A"/>
    <w:rsid w:val="12E4461E"/>
    <w:rsid w:val="12EE372B"/>
    <w:rsid w:val="131601F2"/>
    <w:rsid w:val="13366004"/>
    <w:rsid w:val="13672BED"/>
    <w:rsid w:val="13835EF9"/>
    <w:rsid w:val="138C5E56"/>
    <w:rsid w:val="141F2BC7"/>
    <w:rsid w:val="142B0F94"/>
    <w:rsid w:val="142F4E2D"/>
    <w:rsid w:val="1476017E"/>
    <w:rsid w:val="14DA7B13"/>
    <w:rsid w:val="15C2361C"/>
    <w:rsid w:val="15FB24BB"/>
    <w:rsid w:val="16187888"/>
    <w:rsid w:val="166D7390"/>
    <w:rsid w:val="16730B70"/>
    <w:rsid w:val="16865399"/>
    <w:rsid w:val="169072A8"/>
    <w:rsid w:val="16A81373"/>
    <w:rsid w:val="16D876DB"/>
    <w:rsid w:val="17260763"/>
    <w:rsid w:val="173A189D"/>
    <w:rsid w:val="174A3B68"/>
    <w:rsid w:val="17620EB1"/>
    <w:rsid w:val="176A525C"/>
    <w:rsid w:val="176E0148"/>
    <w:rsid w:val="177509B3"/>
    <w:rsid w:val="17BB43D9"/>
    <w:rsid w:val="17DA77ED"/>
    <w:rsid w:val="17E61A9F"/>
    <w:rsid w:val="180315E2"/>
    <w:rsid w:val="180407B4"/>
    <w:rsid w:val="18394DE8"/>
    <w:rsid w:val="1879634A"/>
    <w:rsid w:val="18CC2E08"/>
    <w:rsid w:val="18CF3BD5"/>
    <w:rsid w:val="18F421C3"/>
    <w:rsid w:val="18FD57FA"/>
    <w:rsid w:val="19462DA5"/>
    <w:rsid w:val="19B218F0"/>
    <w:rsid w:val="19C96617"/>
    <w:rsid w:val="19D207B6"/>
    <w:rsid w:val="19EA1B33"/>
    <w:rsid w:val="1A2C5A06"/>
    <w:rsid w:val="1A530A3F"/>
    <w:rsid w:val="1A901A6F"/>
    <w:rsid w:val="1A903BD9"/>
    <w:rsid w:val="1AB9457D"/>
    <w:rsid w:val="1AC6326D"/>
    <w:rsid w:val="1AD80B53"/>
    <w:rsid w:val="1B452203"/>
    <w:rsid w:val="1B932601"/>
    <w:rsid w:val="1BA125A3"/>
    <w:rsid w:val="1BEE71CB"/>
    <w:rsid w:val="1C12588F"/>
    <w:rsid w:val="1C171D4B"/>
    <w:rsid w:val="1C2A6349"/>
    <w:rsid w:val="1C3D65CF"/>
    <w:rsid w:val="1C787578"/>
    <w:rsid w:val="1C8875CA"/>
    <w:rsid w:val="1CA86475"/>
    <w:rsid w:val="1CB50DF5"/>
    <w:rsid w:val="1CE26B80"/>
    <w:rsid w:val="1D815F23"/>
    <w:rsid w:val="1DC773C1"/>
    <w:rsid w:val="1DD04B87"/>
    <w:rsid w:val="1E6809BC"/>
    <w:rsid w:val="1E6913F0"/>
    <w:rsid w:val="1E964257"/>
    <w:rsid w:val="1E9B7339"/>
    <w:rsid w:val="1EBC63CB"/>
    <w:rsid w:val="1EE73F75"/>
    <w:rsid w:val="1F1A1679"/>
    <w:rsid w:val="1F817806"/>
    <w:rsid w:val="1F831280"/>
    <w:rsid w:val="1FCC4BF0"/>
    <w:rsid w:val="1FD04285"/>
    <w:rsid w:val="1FDD5133"/>
    <w:rsid w:val="1FE95834"/>
    <w:rsid w:val="201E15B1"/>
    <w:rsid w:val="202657E0"/>
    <w:rsid w:val="20660EE3"/>
    <w:rsid w:val="20A11FB1"/>
    <w:rsid w:val="20A35AE4"/>
    <w:rsid w:val="20F4175E"/>
    <w:rsid w:val="21BD6943"/>
    <w:rsid w:val="21F15F39"/>
    <w:rsid w:val="225663EF"/>
    <w:rsid w:val="22CD5AEC"/>
    <w:rsid w:val="23170A50"/>
    <w:rsid w:val="23636057"/>
    <w:rsid w:val="23CC0B2C"/>
    <w:rsid w:val="24260DE0"/>
    <w:rsid w:val="24423BB1"/>
    <w:rsid w:val="24AF568C"/>
    <w:rsid w:val="256B71A8"/>
    <w:rsid w:val="261751B5"/>
    <w:rsid w:val="262A150A"/>
    <w:rsid w:val="268025B0"/>
    <w:rsid w:val="26855C88"/>
    <w:rsid w:val="26FA4A57"/>
    <w:rsid w:val="271C6B08"/>
    <w:rsid w:val="272A2C2A"/>
    <w:rsid w:val="277B2427"/>
    <w:rsid w:val="27A40AA7"/>
    <w:rsid w:val="27B8183E"/>
    <w:rsid w:val="28DC1FA1"/>
    <w:rsid w:val="291C7FAB"/>
    <w:rsid w:val="295F3C3B"/>
    <w:rsid w:val="2980265C"/>
    <w:rsid w:val="2986491A"/>
    <w:rsid w:val="29A17BF9"/>
    <w:rsid w:val="29B25D42"/>
    <w:rsid w:val="2A097A9E"/>
    <w:rsid w:val="2A123467"/>
    <w:rsid w:val="2A20505E"/>
    <w:rsid w:val="2B531B23"/>
    <w:rsid w:val="2B717F01"/>
    <w:rsid w:val="2BB9610C"/>
    <w:rsid w:val="2BF402A7"/>
    <w:rsid w:val="2BFC7713"/>
    <w:rsid w:val="2C321ED8"/>
    <w:rsid w:val="2C657914"/>
    <w:rsid w:val="2C8537B7"/>
    <w:rsid w:val="2C865779"/>
    <w:rsid w:val="2C9D0085"/>
    <w:rsid w:val="2CEE2D91"/>
    <w:rsid w:val="2D2D3226"/>
    <w:rsid w:val="2D73710F"/>
    <w:rsid w:val="2D7F2297"/>
    <w:rsid w:val="2D813CAD"/>
    <w:rsid w:val="2D951F8C"/>
    <w:rsid w:val="2DAA0A5A"/>
    <w:rsid w:val="2DAE5AE2"/>
    <w:rsid w:val="2DCF3257"/>
    <w:rsid w:val="2DEA559D"/>
    <w:rsid w:val="2E382D88"/>
    <w:rsid w:val="2E397765"/>
    <w:rsid w:val="2E47570A"/>
    <w:rsid w:val="2E611EFA"/>
    <w:rsid w:val="2ECB2BE0"/>
    <w:rsid w:val="2F1E3AE9"/>
    <w:rsid w:val="2F1F3DA3"/>
    <w:rsid w:val="2FC50848"/>
    <w:rsid w:val="30311DDD"/>
    <w:rsid w:val="305E21B4"/>
    <w:rsid w:val="30816731"/>
    <w:rsid w:val="308363AC"/>
    <w:rsid w:val="30907664"/>
    <w:rsid w:val="30CF2F8C"/>
    <w:rsid w:val="31132054"/>
    <w:rsid w:val="313555B3"/>
    <w:rsid w:val="31706D3A"/>
    <w:rsid w:val="31AF3CD1"/>
    <w:rsid w:val="322D5C29"/>
    <w:rsid w:val="3287405E"/>
    <w:rsid w:val="32E62E6D"/>
    <w:rsid w:val="32FD7A80"/>
    <w:rsid w:val="33246CCA"/>
    <w:rsid w:val="334E5C05"/>
    <w:rsid w:val="33FB69CE"/>
    <w:rsid w:val="342F3CEE"/>
    <w:rsid w:val="345A490B"/>
    <w:rsid w:val="349333A2"/>
    <w:rsid w:val="34DA6B30"/>
    <w:rsid w:val="34FD4D7D"/>
    <w:rsid w:val="355C1A8B"/>
    <w:rsid w:val="35DE7C07"/>
    <w:rsid w:val="35F86023"/>
    <w:rsid w:val="36390574"/>
    <w:rsid w:val="365E380A"/>
    <w:rsid w:val="36C15494"/>
    <w:rsid w:val="36CC49C8"/>
    <w:rsid w:val="36CE52B6"/>
    <w:rsid w:val="36E06C1C"/>
    <w:rsid w:val="373266C8"/>
    <w:rsid w:val="373B69FD"/>
    <w:rsid w:val="3748740E"/>
    <w:rsid w:val="375461E9"/>
    <w:rsid w:val="376C76C5"/>
    <w:rsid w:val="378B116F"/>
    <w:rsid w:val="37A668DC"/>
    <w:rsid w:val="37BA6021"/>
    <w:rsid w:val="37BC3ED9"/>
    <w:rsid w:val="37FF7CF7"/>
    <w:rsid w:val="38133747"/>
    <w:rsid w:val="38260F7A"/>
    <w:rsid w:val="38334072"/>
    <w:rsid w:val="385010DB"/>
    <w:rsid w:val="387334AC"/>
    <w:rsid w:val="387555D9"/>
    <w:rsid w:val="3880084E"/>
    <w:rsid w:val="38B361C7"/>
    <w:rsid w:val="38C239BE"/>
    <w:rsid w:val="38DD7E6E"/>
    <w:rsid w:val="3908743D"/>
    <w:rsid w:val="392C57F5"/>
    <w:rsid w:val="39360C51"/>
    <w:rsid w:val="39481ECF"/>
    <w:rsid w:val="398A085A"/>
    <w:rsid w:val="39B767EC"/>
    <w:rsid w:val="39DD4BE2"/>
    <w:rsid w:val="39F41479"/>
    <w:rsid w:val="39FC325A"/>
    <w:rsid w:val="3A146BE9"/>
    <w:rsid w:val="3A734C38"/>
    <w:rsid w:val="3A737E9D"/>
    <w:rsid w:val="3A8171D6"/>
    <w:rsid w:val="3A8D2915"/>
    <w:rsid w:val="3A9106A5"/>
    <w:rsid w:val="3AC05D2C"/>
    <w:rsid w:val="3ADC2C05"/>
    <w:rsid w:val="3AFD438B"/>
    <w:rsid w:val="3B4D67F4"/>
    <w:rsid w:val="3B74770D"/>
    <w:rsid w:val="3B7E3FFF"/>
    <w:rsid w:val="3B940575"/>
    <w:rsid w:val="3BF46CD1"/>
    <w:rsid w:val="3C212B98"/>
    <w:rsid w:val="3C26483C"/>
    <w:rsid w:val="3C7708E1"/>
    <w:rsid w:val="3C9A1DA8"/>
    <w:rsid w:val="3D0C07FB"/>
    <w:rsid w:val="3D1B6B92"/>
    <w:rsid w:val="3D677EF9"/>
    <w:rsid w:val="3D7E649F"/>
    <w:rsid w:val="3DF30039"/>
    <w:rsid w:val="3E1D398E"/>
    <w:rsid w:val="3E404527"/>
    <w:rsid w:val="3E554B58"/>
    <w:rsid w:val="3E660D57"/>
    <w:rsid w:val="3E6C139D"/>
    <w:rsid w:val="3E7E16C1"/>
    <w:rsid w:val="3E8614A9"/>
    <w:rsid w:val="3EC0187C"/>
    <w:rsid w:val="3ED33248"/>
    <w:rsid w:val="3EDE32DD"/>
    <w:rsid w:val="3EDE3C48"/>
    <w:rsid w:val="3EE84856"/>
    <w:rsid w:val="3EEC60C0"/>
    <w:rsid w:val="3F0F12C0"/>
    <w:rsid w:val="3F8B08E7"/>
    <w:rsid w:val="3FC45DE1"/>
    <w:rsid w:val="400933E6"/>
    <w:rsid w:val="40E87D6C"/>
    <w:rsid w:val="413F64D5"/>
    <w:rsid w:val="417160D5"/>
    <w:rsid w:val="417C4E10"/>
    <w:rsid w:val="417E42AA"/>
    <w:rsid w:val="41914A52"/>
    <w:rsid w:val="41D009F7"/>
    <w:rsid w:val="42196445"/>
    <w:rsid w:val="42290F16"/>
    <w:rsid w:val="422F6D04"/>
    <w:rsid w:val="42813FF6"/>
    <w:rsid w:val="428F0D6B"/>
    <w:rsid w:val="430D1D28"/>
    <w:rsid w:val="43164C55"/>
    <w:rsid w:val="43253AE4"/>
    <w:rsid w:val="433C1EF6"/>
    <w:rsid w:val="435C786F"/>
    <w:rsid w:val="43773705"/>
    <w:rsid w:val="43DB35E7"/>
    <w:rsid w:val="440977A4"/>
    <w:rsid w:val="440B3A45"/>
    <w:rsid w:val="441522A2"/>
    <w:rsid w:val="44173C13"/>
    <w:rsid w:val="442F0AEE"/>
    <w:rsid w:val="44503609"/>
    <w:rsid w:val="447D6878"/>
    <w:rsid w:val="44A135C9"/>
    <w:rsid w:val="44DD1E8D"/>
    <w:rsid w:val="44F43BC2"/>
    <w:rsid w:val="44F96D63"/>
    <w:rsid w:val="45155ED5"/>
    <w:rsid w:val="45166DDA"/>
    <w:rsid w:val="451C00E5"/>
    <w:rsid w:val="45337EF0"/>
    <w:rsid w:val="454E3B29"/>
    <w:rsid w:val="45633EAF"/>
    <w:rsid w:val="45C3207F"/>
    <w:rsid w:val="45D5007A"/>
    <w:rsid w:val="45DF0C46"/>
    <w:rsid w:val="46147E00"/>
    <w:rsid w:val="462E2B48"/>
    <w:rsid w:val="46864BF2"/>
    <w:rsid w:val="46BF6363"/>
    <w:rsid w:val="46DD2D77"/>
    <w:rsid w:val="46E17ACE"/>
    <w:rsid w:val="46F90AF8"/>
    <w:rsid w:val="471709B8"/>
    <w:rsid w:val="4724637A"/>
    <w:rsid w:val="472608B8"/>
    <w:rsid w:val="472B7A83"/>
    <w:rsid w:val="47424115"/>
    <w:rsid w:val="476F4AEA"/>
    <w:rsid w:val="47F138F2"/>
    <w:rsid w:val="48060B7B"/>
    <w:rsid w:val="48076881"/>
    <w:rsid w:val="483A08EC"/>
    <w:rsid w:val="48485B17"/>
    <w:rsid w:val="484E5C56"/>
    <w:rsid w:val="486077A2"/>
    <w:rsid w:val="488252A0"/>
    <w:rsid w:val="48BD243B"/>
    <w:rsid w:val="48CC465E"/>
    <w:rsid w:val="49441AD6"/>
    <w:rsid w:val="496E29E4"/>
    <w:rsid w:val="4A105288"/>
    <w:rsid w:val="4A1279B3"/>
    <w:rsid w:val="4A3D1C30"/>
    <w:rsid w:val="4A402B98"/>
    <w:rsid w:val="4A504F71"/>
    <w:rsid w:val="4A80634B"/>
    <w:rsid w:val="4ABC041A"/>
    <w:rsid w:val="4ACD5503"/>
    <w:rsid w:val="4AD12EDC"/>
    <w:rsid w:val="4AE637C1"/>
    <w:rsid w:val="4AFB3155"/>
    <w:rsid w:val="4B570944"/>
    <w:rsid w:val="4B760F9A"/>
    <w:rsid w:val="4B9A2199"/>
    <w:rsid w:val="4BAA364F"/>
    <w:rsid w:val="4BAD0058"/>
    <w:rsid w:val="4BB23D64"/>
    <w:rsid w:val="4BC12E7F"/>
    <w:rsid w:val="4C0251D0"/>
    <w:rsid w:val="4C2E28FA"/>
    <w:rsid w:val="4C386D4E"/>
    <w:rsid w:val="4C4F4D31"/>
    <w:rsid w:val="4C6C51C1"/>
    <w:rsid w:val="4C804035"/>
    <w:rsid w:val="4C8A0E2A"/>
    <w:rsid w:val="4C925F75"/>
    <w:rsid w:val="4CCF2318"/>
    <w:rsid w:val="4D027D9B"/>
    <w:rsid w:val="4D2507BE"/>
    <w:rsid w:val="4D2F4A3B"/>
    <w:rsid w:val="4D4B1DA2"/>
    <w:rsid w:val="4D5439AE"/>
    <w:rsid w:val="4D5A6D21"/>
    <w:rsid w:val="4D932E00"/>
    <w:rsid w:val="4DD1434F"/>
    <w:rsid w:val="4DD64B64"/>
    <w:rsid w:val="4DE33131"/>
    <w:rsid w:val="4DF32DDB"/>
    <w:rsid w:val="4E143D7E"/>
    <w:rsid w:val="4E1B392A"/>
    <w:rsid w:val="4E84345B"/>
    <w:rsid w:val="4EAA2813"/>
    <w:rsid w:val="4EB05346"/>
    <w:rsid w:val="4EEA7C40"/>
    <w:rsid w:val="4EF26113"/>
    <w:rsid w:val="4F4E6087"/>
    <w:rsid w:val="4F8F1A4F"/>
    <w:rsid w:val="4FED0280"/>
    <w:rsid w:val="50023C31"/>
    <w:rsid w:val="5029240D"/>
    <w:rsid w:val="50500E16"/>
    <w:rsid w:val="505C7749"/>
    <w:rsid w:val="50633F4B"/>
    <w:rsid w:val="506C12CE"/>
    <w:rsid w:val="50802CE1"/>
    <w:rsid w:val="508231AA"/>
    <w:rsid w:val="50A757F0"/>
    <w:rsid w:val="513E49DF"/>
    <w:rsid w:val="51710097"/>
    <w:rsid w:val="51E97676"/>
    <w:rsid w:val="52B67535"/>
    <w:rsid w:val="53204F52"/>
    <w:rsid w:val="532C61E7"/>
    <w:rsid w:val="53505963"/>
    <w:rsid w:val="53721E1F"/>
    <w:rsid w:val="53B009D8"/>
    <w:rsid w:val="53D37D99"/>
    <w:rsid w:val="54013E6A"/>
    <w:rsid w:val="549D61C2"/>
    <w:rsid w:val="54A06181"/>
    <w:rsid w:val="54E626C4"/>
    <w:rsid w:val="54FD0F4E"/>
    <w:rsid w:val="55470036"/>
    <w:rsid w:val="55901CD6"/>
    <w:rsid w:val="55DE632D"/>
    <w:rsid w:val="560B4ECA"/>
    <w:rsid w:val="56832392"/>
    <w:rsid w:val="568A1FED"/>
    <w:rsid w:val="56BB6321"/>
    <w:rsid w:val="56E86B5A"/>
    <w:rsid w:val="571976B3"/>
    <w:rsid w:val="57202179"/>
    <w:rsid w:val="57932509"/>
    <w:rsid w:val="57986D95"/>
    <w:rsid w:val="57A40366"/>
    <w:rsid w:val="57B46880"/>
    <w:rsid w:val="57CC0398"/>
    <w:rsid w:val="58007A36"/>
    <w:rsid w:val="58090DBA"/>
    <w:rsid w:val="58B92277"/>
    <w:rsid w:val="58E63D09"/>
    <w:rsid w:val="592B1E31"/>
    <w:rsid w:val="59675E09"/>
    <w:rsid w:val="59FB0FDA"/>
    <w:rsid w:val="5A382968"/>
    <w:rsid w:val="5A3C450B"/>
    <w:rsid w:val="5A3F1194"/>
    <w:rsid w:val="5A71192D"/>
    <w:rsid w:val="5A74464E"/>
    <w:rsid w:val="5A8121AA"/>
    <w:rsid w:val="5A847469"/>
    <w:rsid w:val="5AA123BE"/>
    <w:rsid w:val="5AF013A2"/>
    <w:rsid w:val="5B0D062A"/>
    <w:rsid w:val="5B1A3E4E"/>
    <w:rsid w:val="5B2E0829"/>
    <w:rsid w:val="5B302462"/>
    <w:rsid w:val="5B4F1B88"/>
    <w:rsid w:val="5B7B12EF"/>
    <w:rsid w:val="5B8903A5"/>
    <w:rsid w:val="5BB21088"/>
    <w:rsid w:val="5BD05414"/>
    <w:rsid w:val="5C55296F"/>
    <w:rsid w:val="5C635FF7"/>
    <w:rsid w:val="5C75186A"/>
    <w:rsid w:val="5CAB1CF0"/>
    <w:rsid w:val="5CBE4DFA"/>
    <w:rsid w:val="5D1319C2"/>
    <w:rsid w:val="5D195723"/>
    <w:rsid w:val="5D7E0DBE"/>
    <w:rsid w:val="5D8B02D9"/>
    <w:rsid w:val="5DA43D64"/>
    <w:rsid w:val="5DCB48E0"/>
    <w:rsid w:val="5E1A1A66"/>
    <w:rsid w:val="5E237853"/>
    <w:rsid w:val="5E392092"/>
    <w:rsid w:val="5E4A268C"/>
    <w:rsid w:val="5E5E5A47"/>
    <w:rsid w:val="5E97792E"/>
    <w:rsid w:val="5EEF38A3"/>
    <w:rsid w:val="5F613BAD"/>
    <w:rsid w:val="5FA805EA"/>
    <w:rsid w:val="5FE367B0"/>
    <w:rsid w:val="600D095A"/>
    <w:rsid w:val="60193C3A"/>
    <w:rsid w:val="60274A16"/>
    <w:rsid w:val="6085222E"/>
    <w:rsid w:val="608B4B9A"/>
    <w:rsid w:val="609F64B1"/>
    <w:rsid w:val="60B75C4B"/>
    <w:rsid w:val="60EA3456"/>
    <w:rsid w:val="610E4C88"/>
    <w:rsid w:val="615A677F"/>
    <w:rsid w:val="61690E87"/>
    <w:rsid w:val="61727103"/>
    <w:rsid w:val="61743BD3"/>
    <w:rsid w:val="61E43BDC"/>
    <w:rsid w:val="62032FE7"/>
    <w:rsid w:val="623E325A"/>
    <w:rsid w:val="625632D9"/>
    <w:rsid w:val="62705E8B"/>
    <w:rsid w:val="62ED26C1"/>
    <w:rsid w:val="63265823"/>
    <w:rsid w:val="63651A83"/>
    <w:rsid w:val="6372139C"/>
    <w:rsid w:val="637D539C"/>
    <w:rsid w:val="63E002F0"/>
    <w:rsid w:val="64226081"/>
    <w:rsid w:val="64890D85"/>
    <w:rsid w:val="64A77F4B"/>
    <w:rsid w:val="651440BE"/>
    <w:rsid w:val="651F614F"/>
    <w:rsid w:val="65396552"/>
    <w:rsid w:val="65885D0E"/>
    <w:rsid w:val="65913680"/>
    <w:rsid w:val="65D47735"/>
    <w:rsid w:val="661E4C05"/>
    <w:rsid w:val="66203C7F"/>
    <w:rsid w:val="663D443C"/>
    <w:rsid w:val="664E6260"/>
    <w:rsid w:val="66F831E1"/>
    <w:rsid w:val="673241E5"/>
    <w:rsid w:val="67341AD0"/>
    <w:rsid w:val="676524BA"/>
    <w:rsid w:val="6789146B"/>
    <w:rsid w:val="684702A5"/>
    <w:rsid w:val="68610FF4"/>
    <w:rsid w:val="686248EF"/>
    <w:rsid w:val="68CA155D"/>
    <w:rsid w:val="68FB6773"/>
    <w:rsid w:val="69D77F48"/>
    <w:rsid w:val="69FD70C1"/>
    <w:rsid w:val="6A3626EC"/>
    <w:rsid w:val="6A515A39"/>
    <w:rsid w:val="6A57181E"/>
    <w:rsid w:val="6A7D1ABF"/>
    <w:rsid w:val="6B103D63"/>
    <w:rsid w:val="6B1D3F84"/>
    <w:rsid w:val="6B35697D"/>
    <w:rsid w:val="6B3B7973"/>
    <w:rsid w:val="6B4A55AA"/>
    <w:rsid w:val="6BF070DB"/>
    <w:rsid w:val="6C685923"/>
    <w:rsid w:val="6D2D5CFB"/>
    <w:rsid w:val="6D33588D"/>
    <w:rsid w:val="6D4A781E"/>
    <w:rsid w:val="6DD5078B"/>
    <w:rsid w:val="6DD77E9F"/>
    <w:rsid w:val="6E253E67"/>
    <w:rsid w:val="6E5D57CF"/>
    <w:rsid w:val="6E9826D1"/>
    <w:rsid w:val="6E9B1896"/>
    <w:rsid w:val="6F033FC1"/>
    <w:rsid w:val="6F2168DD"/>
    <w:rsid w:val="6F647F42"/>
    <w:rsid w:val="6F7356D6"/>
    <w:rsid w:val="6F9816B7"/>
    <w:rsid w:val="6FBF34D8"/>
    <w:rsid w:val="6FC24622"/>
    <w:rsid w:val="700222D4"/>
    <w:rsid w:val="70251D06"/>
    <w:rsid w:val="70572060"/>
    <w:rsid w:val="70B36571"/>
    <w:rsid w:val="70CE5D8F"/>
    <w:rsid w:val="70D85BFA"/>
    <w:rsid w:val="70DD2D04"/>
    <w:rsid w:val="71162106"/>
    <w:rsid w:val="71164226"/>
    <w:rsid w:val="715952D2"/>
    <w:rsid w:val="71815525"/>
    <w:rsid w:val="7181687E"/>
    <w:rsid w:val="718B6770"/>
    <w:rsid w:val="720322D8"/>
    <w:rsid w:val="726C3A77"/>
    <w:rsid w:val="72970779"/>
    <w:rsid w:val="729F41B6"/>
    <w:rsid w:val="72AE0A23"/>
    <w:rsid w:val="72FA1EFD"/>
    <w:rsid w:val="736952A7"/>
    <w:rsid w:val="73820F9C"/>
    <w:rsid w:val="73AB1DCC"/>
    <w:rsid w:val="73E85D80"/>
    <w:rsid w:val="73FA0170"/>
    <w:rsid w:val="7424091A"/>
    <w:rsid w:val="742E5478"/>
    <w:rsid w:val="74343D06"/>
    <w:rsid w:val="747F7FB2"/>
    <w:rsid w:val="74985BB7"/>
    <w:rsid w:val="74A2146C"/>
    <w:rsid w:val="752C3034"/>
    <w:rsid w:val="75BE1794"/>
    <w:rsid w:val="75C615D4"/>
    <w:rsid w:val="75D95977"/>
    <w:rsid w:val="75E90E61"/>
    <w:rsid w:val="75F52B7A"/>
    <w:rsid w:val="75FE41E7"/>
    <w:rsid w:val="76207B5B"/>
    <w:rsid w:val="76217230"/>
    <w:rsid w:val="76496C42"/>
    <w:rsid w:val="767015D2"/>
    <w:rsid w:val="768E7B80"/>
    <w:rsid w:val="76CA26B1"/>
    <w:rsid w:val="772269E8"/>
    <w:rsid w:val="772606C0"/>
    <w:rsid w:val="777F483D"/>
    <w:rsid w:val="779E76E5"/>
    <w:rsid w:val="77B60D8C"/>
    <w:rsid w:val="77C205A2"/>
    <w:rsid w:val="77CF6FF5"/>
    <w:rsid w:val="77D42D13"/>
    <w:rsid w:val="78224632"/>
    <w:rsid w:val="786D6DD4"/>
    <w:rsid w:val="788C7EE2"/>
    <w:rsid w:val="78A7519F"/>
    <w:rsid w:val="78D00E82"/>
    <w:rsid w:val="79093E51"/>
    <w:rsid w:val="792675D3"/>
    <w:rsid w:val="7930285F"/>
    <w:rsid w:val="7941667F"/>
    <w:rsid w:val="794C3A15"/>
    <w:rsid w:val="79524648"/>
    <w:rsid w:val="797F1801"/>
    <w:rsid w:val="79AC3615"/>
    <w:rsid w:val="7A0C64E5"/>
    <w:rsid w:val="7A2D0136"/>
    <w:rsid w:val="7A534504"/>
    <w:rsid w:val="7A8A3EDF"/>
    <w:rsid w:val="7A9D3EEF"/>
    <w:rsid w:val="7AE41B36"/>
    <w:rsid w:val="7AFE3FEA"/>
    <w:rsid w:val="7B3E4D5B"/>
    <w:rsid w:val="7B55418E"/>
    <w:rsid w:val="7B600CA7"/>
    <w:rsid w:val="7B841746"/>
    <w:rsid w:val="7BC25DE8"/>
    <w:rsid w:val="7C5A428C"/>
    <w:rsid w:val="7C5E703B"/>
    <w:rsid w:val="7C6537EE"/>
    <w:rsid w:val="7C960181"/>
    <w:rsid w:val="7CCC2BCB"/>
    <w:rsid w:val="7CF55911"/>
    <w:rsid w:val="7D251A78"/>
    <w:rsid w:val="7D8F5F70"/>
    <w:rsid w:val="7DAC0D1E"/>
    <w:rsid w:val="7DAD791B"/>
    <w:rsid w:val="7DCD452A"/>
    <w:rsid w:val="7DF41AAB"/>
    <w:rsid w:val="7E481086"/>
    <w:rsid w:val="7E682CEC"/>
    <w:rsid w:val="7EB80AB4"/>
    <w:rsid w:val="7F935AD9"/>
    <w:rsid w:val="7FE362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7">
    <w:name w:val="Strong"/>
    <w:basedOn w:val="6"/>
    <w:qFormat/>
    <w:uiPriority w:val="0"/>
    <w:rPr>
      <w:b/>
    </w:rPr>
  </w:style>
  <w:style w:type="paragraph" w:customStyle="1" w:styleId="8">
    <w:name w:val="Normal (Web)"/>
    <w:basedOn w:val="1"/>
    <w:qFormat/>
    <w:uiPriority w:val="0"/>
    <w:pPr>
      <w:spacing w:before="100" w:beforeAutospacing="1" w:after="100" w:afterAutospacing="1"/>
      <w:ind w:left="0" w:right="0"/>
      <w:jc w:val="left"/>
    </w:pPr>
    <w:rPr>
      <w:kern w:val="0"/>
      <w:sz w:val="24"/>
      <w:lang w:val="en-US" w:eastAsia="zh-CN"/>
    </w:rPr>
  </w:style>
  <w:style w:type="paragraph" w:customStyle="1" w:styleId="9">
    <w:name w:val="标题一"/>
    <w:basedOn w:val="4"/>
    <w:qFormat/>
    <w:uiPriority w:val="0"/>
    <w:rPr>
      <w:rFonts w:asciiTheme="minorAscii" w:hAnsiTheme="minorAscii"/>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29</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2020-03-30T02:56:00Z</dcterms:created>
  <dc:creator>扯线木偶</dc:creator>
  <cp:lastModifiedBy>扯线木偶</cp:lastModifiedBy>
  <cp:lastPrinted>2021-04-12T03:23:39Z</cp:lastPrinted>
  <dcterms:modified xsi:type="dcterms:W3CDTF">2021-04-12T03:24:31Z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F6419448404A49C99FD2E73274688071</vt:lpwstr>
  </property>
</Properties>
</file>